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570" w:type="dxa"/>
        <w:tblLayout w:type="fixed"/>
        <w:tblLook w:val="04A0"/>
      </w:tblPr>
      <w:tblGrid>
        <w:gridCol w:w="3888"/>
        <w:gridCol w:w="1800"/>
        <w:gridCol w:w="3882"/>
      </w:tblGrid>
      <w:tr w:rsidR="0046752D" w:rsidTr="00A82F4C">
        <w:tc>
          <w:tcPr>
            <w:tcW w:w="3888" w:type="dxa"/>
          </w:tcPr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Совет сельского поселения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«Усть-Цильма»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муниципального района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«Усть-Цилемский» 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Республики Коми</w:t>
            </w:r>
          </w:p>
        </w:tc>
        <w:tc>
          <w:tcPr>
            <w:tcW w:w="1800" w:type="dxa"/>
            <w:hideMark/>
          </w:tcPr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Коми </w:t>
            </w:r>
            <w:proofErr w:type="spellStart"/>
            <w:r w:rsidRPr="00FE5BFF">
              <w:rPr>
                <w:sz w:val="22"/>
                <w:szCs w:val="22"/>
              </w:rPr>
              <w:t>Республикаса</w:t>
            </w:r>
            <w:proofErr w:type="spellEnd"/>
            <w:r w:rsidRPr="00FE5BFF">
              <w:rPr>
                <w:sz w:val="22"/>
                <w:szCs w:val="22"/>
              </w:rPr>
              <w:t xml:space="preserve">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«</w:t>
            </w:r>
            <w:proofErr w:type="spellStart"/>
            <w:r w:rsidRPr="00FE5BFF">
              <w:rPr>
                <w:sz w:val="22"/>
                <w:szCs w:val="22"/>
              </w:rPr>
              <w:t>Чилимдін</w:t>
            </w:r>
            <w:proofErr w:type="spellEnd"/>
            <w:r w:rsidRPr="00FE5BFF">
              <w:rPr>
                <w:sz w:val="22"/>
                <w:szCs w:val="22"/>
              </w:rPr>
              <w:t xml:space="preserve">»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муниципальнӧй </w:t>
            </w:r>
            <w:proofErr w:type="spellStart"/>
            <w:r w:rsidRPr="00FE5BFF">
              <w:rPr>
                <w:sz w:val="22"/>
                <w:szCs w:val="22"/>
              </w:rPr>
              <w:t>районын</w:t>
            </w:r>
            <w:proofErr w:type="spellEnd"/>
            <w:r w:rsidRPr="00FE5BFF">
              <w:rPr>
                <w:sz w:val="22"/>
                <w:szCs w:val="22"/>
              </w:rPr>
              <w:t xml:space="preserve">  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«</w:t>
            </w:r>
            <w:proofErr w:type="spellStart"/>
            <w:r w:rsidRPr="00FE5BFF">
              <w:rPr>
                <w:sz w:val="22"/>
                <w:szCs w:val="22"/>
              </w:rPr>
              <w:t>Чилимдін</w:t>
            </w:r>
            <w:proofErr w:type="spellEnd"/>
            <w:r w:rsidRPr="00FE5BFF">
              <w:rPr>
                <w:sz w:val="22"/>
                <w:szCs w:val="22"/>
              </w:rPr>
              <w:t xml:space="preserve">» </w:t>
            </w:r>
            <w:proofErr w:type="spellStart"/>
            <w:r w:rsidRPr="00FE5BFF">
              <w:rPr>
                <w:sz w:val="22"/>
                <w:szCs w:val="22"/>
              </w:rPr>
              <w:t>сикт</w:t>
            </w:r>
            <w:proofErr w:type="spellEnd"/>
            <w:r w:rsidRPr="00FE5BFF">
              <w:rPr>
                <w:sz w:val="22"/>
                <w:szCs w:val="22"/>
              </w:rPr>
              <w:t xml:space="preserve"> </w:t>
            </w:r>
          </w:p>
          <w:p w:rsidR="0046752D" w:rsidRPr="00FE5BFF" w:rsidRDefault="0046752D" w:rsidP="00A82F4C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E5BFF">
              <w:rPr>
                <w:rFonts w:ascii="Times New Roman" w:hAnsi="Times New Roman"/>
                <w:sz w:val="22"/>
                <w:szCs w:val="22"/>
              </w:rPr>
              <w:t>овмӧдчӧминлӧн</w:t>
            </w:r>
            <w:proofErr w:type="spellEnd"/>
            <w:r w:rsidRPr="00FE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5BFF">
              <w:rPr>
                <w:rFonts w:ascii="Times New Roman" w:hAnsi="Times New Roman"/>
                <w:sz w:val="22"/>
                <w:szCs w:val="22"/>
              </w:rPr>
              <w:t>сӧвет</w:t>
            </w:r>
            <w:proofErr w:type="spellEnd"/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FE5BFF" w:rsidRPr="00FE5BFF" w:rsidRDefault="00FE5BFF" w:rsidP="00FC4C83">
      <w:pPr>
        <w:jc w:val="center"/>
        <w:rPr>
          <w:sz w:val="16"/>
          <w:szCs w:val="16"/>
        </w:rPr>
      </w:pPr>
    </w:p>
    <w:p w:rsidR="0046752D" w:rsidRDefault="0046752D" w:rsidP="0046752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46752D" w:rsidRDefault="0046752D" w:rsidP="004675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6752D" w:rsidRDefault="0046752D" w:rsidP="0046752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FE5B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46752D" w:rsidRDefault="0046752D" w:rsidP="0046752D">
      <w:pPr>
        <w:jc w:val="right"/>
        <w:rPr>
          <w:sz w:val="28"/>
          <w:szCs w:val="28"/>
        </w:rPr>
      </w:pPr>
    </w:p>
    <w:p w:rsidR="0046752D" w:rsidRDefault="0046752D" w:rsidP="0046752D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117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5BFF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сентября </w:t>
      </w:r>
      <w:r w:rsidRPr="005117B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117B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117BE">
        <w:rPr>
          <w:sz w:val="28"/>
          <w:szCs w:val="28"/>
        </w:rPr>
        <w:t xml:space="preserve"> № </w:t>
      </w:r>
      <w:r>
        <w:rPr>
          <w:sz w:val="28"/>
          <w:szCs w:val="28"/>
        </w:rPr>
        <w:t>5-4/</w:t>
      </w:r>
      <w:r w:rsidR="00F0431E">
        <w:rPr>
          <w:sz w:val="28"/>
          <w:szCs w:val="28"/>
        </w:rPr>
        <w:t>20</w:t>
      </w:r>
    </w:p>
    <w:p w:rsidR="0046752D" w:rsidRPr="008C124E" w:rsidRDefault="0046752D" w:rsidP="0046752D">
      <w:r>
        <w:t xml:space="preserve">              </w:t>
      </w:r>
      <w:proofErr w:type="gramStart"/>
      <w:r w:rsidRPr="008C124E">
        <w:t>с</w:t>
      </w:r>
      <w:proofErr w:type="gramEnd"/>
      <w:r w:rsidRPr="008C124E">
        <w:t>.</w:t>
      </w:r>
      <w:r>
        <w:t xml:space="preserve"> </w:t>
      </w:r>
      <w:proofErr w:type="gramStart"/>
      <w:r w:rsidRPr="008C124E">
        <w:t>Усть-Цильма</w:t>
      </w:r>
      <w:proofErr w:type="gramEnd"/>
      <w:r w:rsidRPr="008C124E">
        <w:t xml:space="preserve"> Республики Коми</w:t>
      </w:r>
    </w:p>
    <w:p w:rsidR="0046752D" w:rsidRPr="00B87A04" w:rsidRDefault="0046752D" w:rsidP="0046752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327"/>
        <w:gridCol w:w="3853"/>
      </w:tblGrid>
      <w:tr w:rsidR="0046752D" w:rsidRPr="00452334" w:rsidTr="00A82F4C">
        <w:tc>
          <w:tcPr>
            <w:tcW w:w="5508" w:type="dxa"/>
            <w:shd w:val="clear" w:color="auto" w:fill="auto"/>
          </w:tcPr>
          <w:p w:rsidR="0046752D" w:rsidRDefault="0046752D" w:rsidP="0046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16 сентября 2021 года № 4-27/127 «Об утверждении Положения о муниципальном контроле в сфере благоустройства на территории сельского поселения «Усть-Цильма»</w:t>
            </w:r>
          </w:p>
          <w:p w:rsidR="0046752D" w:rsidRPr="00452334" w:rsidRDefault="0046752D" w:rsidP="00A82F4C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  <w:shd w:val="clear" w:color="auto" w:fill="auto"/>
          </w:tcPr>
          <w:p w:rsidR="0046752D" w:rsidRPr="00452334" w:rsidRDefault="0046752D" w:rsidP="00A82F4C">
            <w:pPr>
              <w:rPr>
                <w:sz w:val="28"/>
                <w:szCs w:val="28"/>
              </w:rPr>
            </w:pPr>
          </w:p>
        </w:tc>
      </w:tr>
    </w:tbl>
    <w:p w:rsidR="00FC4C83" w:rsidRPr="005E7935" w:rsidRDefault="0007673A" w:rsidP="00FC4C8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76788">
        <w:rPr>
          <w:sz w:val="28"/>
          <w:szCs w:val="28"/>
        </w:rPr>
        <w:t xml:space="preserve"> </w:t>
      </w:r>
      <w:r w:rsidR="00FC4C83">
        <w:rPr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</w:t>
      </w:r>
      <w:r w:rsidR="00FC4C83" w:rsidRPr="005E7935">
        <w:rPr>
          <w:sz w:val="28"/>
          <w:szCs w:val="28"/>
        </w:rPr>
        <w:t xml:space="preserve"> </w:t>
      </w:r>
      <w:r w:rsidR="00FC4C83">
        <w:rPr>
          <w:sz w:val="28"/>
          <w:szCs w:val="28"/>
        </w:rPr>
        <w:t>от</w:t>
      </w:r>
      <w:r w:rsidR="00FC4C83">
        <w:t xml:space="preserve"> </w:t>
      </w:r>
      <w:r w:rsidR="00FC4C83"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 w:rsidR="00FC4C83">
        <w:rPr>
          <w:sz w:val="28"/>
          <w:szCs w:val="28"/>
        </w:rPr>
        <w:t>нтроле в Российской Федерации»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33FC4">
        <w:rPr>
          <w:sz w:val="28"/>
          <w:szCs w:val="28"/>
        </w:rPr>
        <w:t xml:space="preserve">сельского поселения «Усть-Цильма» </w:t>
      </w:r>
      <w:r>
        <w:rPr>
          <w:sz w:val="28"/>
          <w:szCs w:val="28"/>
        </w:rPr>
        <w:t>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 xml:space="preserve">Внести изменения в  решение Совета сельского поселения «Усть-Цильма» от 16 сентября 2021 года 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Решение вступает в силу со дня его официального о</w:t>
      </w:r>
      <w:r w:rsidR="00F0431E">
        <w:rPr>
          <w:rFonts w:ascii="Times New Roman" w:hAnsi="Times New Roman"/>
          <w:sz w:val="28"/>
          <w:szCs w:val="28"/>
        </w:rPr>
        <w:t>бнародования</w:t>
      </w:r>
      <w:r w:rsidRPr="00FC4C83">
        <w:rPr>
          <w:rFonts w:ascii="Times New Roman" w:hAnsi="Times New Roman"/>
          <w:sz w:val="28"/>
          <w:szCs w:val="28"/>
        </w:rPr>
        <w:t>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33FC4" w:rsidRDefault="00C33FC4" w:rsidP="00C33FC4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«Усть-Цильма»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5BFF" w:rsidRDefault="00FE5BFF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от</w:t>
      </w:r>
      <w:r w:rsidR="00FE5BFF">
        <w:rPr>
          <w:rFonts w:eastAsia="Calibri"/>
          <w:sz w:val="28"/>
          <w:szCs w:val="28"/>
          <w:lang w:eastAsia="en-US"/>
        </w:rPr>
        <w:t xml:space="preserve">  21.09.2022 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FE5BFF">
        <w:rPr>
          <w:rFonts w:eastAsia="Calibri"/>
          <w:sz w:val="28"/>
          <w:szCs w:val="28"/>
          <w:lang w:eastAsia="en-US"/>
        </w:rPr>
        <w:t>5-4/</w:t>
      </w:r>
      <w:r w:rsidR="00F0431E">
        <w:rPr>
          <w:rFonts w:eastAsia="Calibri"/>
          <w:sz w:val="28"/>
          <w:szCs w:val="28"/>
          <w:lang w:eastAsia="en-US"/>
        </w:rPr>
        <w:t>20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0BC" w:rsidRPr="00224BD0" w:rsidRDefault="00FC40BC" w:rsidP="00FC40B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24BD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</w:rPr>
        <w:t xml:space="preserve">  Пункт 22 Раздела </w:t>
      </w:r>
      <w:r>
        <w:rPr>
          <w:rFonts w:eastAsia="Calibri"/>
          <w:sz w:val="28"/>
          <w:szCs w:val="28"/>
          <w:lang w:val="en-US"/>
        </w:rPr>
        <w:t>IV</w:t>
      </w:r>
      <w:r w:rsidRPr="00224B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«Осуществление муниципального контроля» изложить в новой редакции:</w:t>
      </w:r>
    </w:p>
    <w:p w:rsidR="00FC40BC" w:rsidRPr="00224BD0" w:rsidRDefault="00FC40BC" w:rsidP="00FC40BC">
      <w:pPr>
        <w:spacing w:line="200" w:lineRule="exact"/>
        <w:ind w:firstLine="709"/>
        <w:rPr>
          <w:sz w:val="28"/>
          <w:szCs w:val="28"/>
        </w:rPr>
      </w:pPr>
    </w:p>
    <w:p w:rsidR="00FC40BC" w:rsidRDefault="00FC40BC" w:rsidP="00FC40BC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224BD0">
        <w:rPr>
          <w:spacing w:val="-2"/>
          <w:sz w:val="28"/>
          <w:szCs w:val="28"/>
        </w:rPr>
        <w:t>22</w:t>
      </w:r>
      <w:r w:rsidRPr="00224BD0">
        <w:rPr>
          <w:sz w:val="28"/>
          <w:szCs w:val="28"/>
        </w:rPr>
        <w:t>.</w:t>
      </w:r>
      <w:r w:rsidRPr="00224BD0">
        <w:rPr>
          <w:spacing w:val="8"/>
          <w:sz w:val="28"/>
          <w:szCs w:val="28"/>
        </w:rPr>
        <w:t xml:space="preserve"> </w:t>
      </w:r>
      <w:r w:rsidRPr="00224BD0">
        <w:rPr>
          <w:sz w:val="28"/>
          <w:szCs w:val="28"/>
        </w:rPr>
        <w:t xml:space="preserve">При осуществлении муниципального контроля органами муниципального контроля </w:t>
      </w:r>
      <w:r>
        <w:rPr>
          <w:sz w:val="28"/>
          <w:szCs w:val="28"/>
        </w:rPr>
        <w:t xml:space="preserve">взаимодействие с контролируемым лицом осуществляется при проведении следующих видов контрольных мероприятий и контрольных действий: </w:t>
      </w:r>
    </w:p>
    <w:p w:rsidR="00FC40BC" w:rsidRPr="00224BD0" w:rsidRDefault="00FC40BC" w:rsidP="00FC40BC">
      <w:pPr>
        <w:ind w:firstLine="709"/>
        <w:rPr>
          <w:sz w:val="28"/>
          <w:szCs w:val="28"/>
        </w:rPr>
      </w:pPr>
      <w:r w:rsidRPr="00224BD0">
        <w:rPr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3C576B" w:rsidRPr="003C576B" w:rsidRDefault="003C576B" w:rsidP="003C576B">
      <w:pPr>
        <w:ind w:firstLine="709"/>
        <w:rPr>
          <w:sz w:val="28"/>
          <w:szCs w:val="28"/>
        </w:rPr>
      </w:pPr>
      <w:proofErr w:type="gramStart"/>
      <w:r w:rsidRPr="00224BD0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</w:t>
      </w:r>
      <w:r w:rsidRPr="003C576B">
        <w:rPr>
          <w:sz w:val="28"/>
          <w:szCs w:val="28"/>
        </w:rPr>
        <w:t>, проведение экспертизы);</w:t>
      </w:r>
      <w:proofErr w:type="gramEnd"/>
    </w:p>
    <w:p w:rsidR="003C576B" w:rsidRPr="003C576B" w:rsidRDefault="003C576B" w:rsidP="003C576B">
      <w:pPr>
        <w:ind w:firstLine="709"/>
        <w:rPr>
          <w:sz w:val="28"/>
          <w:szCs w:val="28"/>
        </w:rPr>
      </w:pPr>
      <w:r w:rsidRPr="003C576B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документов, проведение экспертизы);</w:t>
      </w:r>
    </w:p>
    <w:p w:rsidR="003C576B" w:rsidRDefault="003C576B" w:rsidP="003C576B">
      <w:pPr>
        <w:ind w:firstLine="709"/>
        <w:rPr>
          <w:sz w:val="28"/>
          <w:szCs w:val="28"/>
        </w:rPr>
      </w:pPr>
      <w:r w:rsidRPr="003C576B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проведение экспертизы)</w:t>
      </w:r>
      <w:proofErr w:type="gramStart"/>
      <w:r w:rsidRPr="003C576B">
        <w:rPr>
          <w:sz w:val="28"/>
          <w:szCs w:val="28"/>
        </w:rPr>
        <w:t>.»</w:t>
      </w:r>
      <w:proofErr w:type="gramEnd"/>
      <w:r w:rsidRPr="003C576B">
        <w:rPr>
          <w:sz w:val="28"/>
          <w:szCs w:val="28"/>
        </w:rPr>
        <w:t>.</w:t>
      </w:r>
    </w:p>
    <w:p w:rsidR="00FC40BC" w:rsidRDefault="00FC40BC" w:rsidP="00FC40BC">
      <w:pPr>
        <w:ind w:firstLine="709"/>
        <w:rPr>
          <w:sz w:val="28"/>
          <w:szCs w:val="28"/>
        </w:rPr>
      </w:pPr>
    </w:p>
    <w:p w:rsidR="00FC40BC" w:rsidRDefault="00FC40BC" w:rsidP="00FC40BC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2. Пункт 23 р</w:t>
      </w:r>
      <w:r>
        <w:rPr>
          <w:rFonts w:eastAsia="Calibri"/>
          <w:sz w:val="28"/>
          <w:szCs w:val="28"/>
        </w:rPr>
        <w:t xml:space="preserve">аздела </w:t>
      </w:r>
      <w:r>
        <w:rPr>
          <w:rFonts w:eastAsia="Calibri"/>
          <w:sz w:val="28"/>
          <w:szCs w:val="28"/>
          <w:lang w:val="en-US"/>
        </w:rPr>
        <w:t>IV</w:t>
      </w:r>
      <w:r w:rsidRPr="00224B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«Осуществление муниципального контроля» исключить. </w:t>
      </w:r>
    </w:p>
    <w:p w:rsidR="00F0431E" w:rsidRPr="00224BD0" w:rsidRDefault="00F0431E" w:rsidP="00FC40BC">
      <w:pPr>
        <w:ind w:firstLine="709"/>
        <w:rPr>
          <w:sz w:val="28"/>
          <w:szCs w:val="28"/>
        </w:rPr>
      </w:pPr>
    </w:p>
    <w:p w:rsidR="00C33FC4" w:rsidRPr="00554482" w:rsidRDefault="00C33FC4" w:rsidP="00C33FC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C40BC">
        <w:rPr>
          <w:spacing w:val="-1"/>
          <w:sz w:val="28"/>
          <w:szCs w:val="28"/>
        </w:rPr>
        <w:t xml:space="preserve">        3</w:t>
      </w:r>
      <w:r>
        <w:rPr>
          <w:spacing w:val="-1"/>
          <w:sz w:val="28"/>
          <w:szCs w:val="28"/>
        </w:rPr>
        <w:t xml:space="preserve">. </w:t>
      </w:r>
      <w:r w:rsidRPr="00554482">
        <w:rPr>
          <w:spacing w:val="-1"/>
          <w:sz w:val="28"/>
          <w:szCs w:val="28"/>
        </w:rPr>
        <w:t>П</w:t>
      </w:r>
      <w:r w:rsidRPr="00554482">
        <w:rPr>
          <w:sz w:val="28"/>
          <w:szCs w:val="28"/>
        </w:rPr>
        <w:t>р</w:t>
      </w:r>
      <w:r w:rsidRPr="00554482">
        <w:rPr>
          <w:spacing w:val="1"/>
          <w:sz w:val="28"/>
          <w:szCs w:val="28"/>
        </w:rPr>
        <w:t>и</w:t>
      </w:r>
      <w:r w:rsidRPr="00554482">
        <w:rPr>
          <w:sz w:val="28"/>
          <w:szCs w:val="28"/>
        </w:rPr>
        <w:t>л</w:t>
      </w:r>
      <w:r w:rsidRPr="00554482">
        <w:rPr>
          <w:spacing w:val="-5"/>
          <w:sz w:val="28"/>
          <w:szCs w:val="28"/>
        </w:rPr>
        <w:t>о</w:t>
      </w:r>
      <w:r w:rsidRPr="00554482">
        <w:rPr>
          <w:spacing w:val="-3"/>
          <w:sz w:val="28"/>
          <w:szCs w:val="28"/>
        </w:rPr>
        <w:t>ж</w:t>
      </w:r>
      <w:r w:rsidRPr="00554482">
        <w:rPr>
          <w:spacing w:val="-1"/>
          <w:sz w:val="28"/>
          <w:szCs w:val="28"/>
        </w:rPr>
        <w:t>ен</w:t>
      </w:r>
      <w:r w:rsidRPr="00554482">
        <w:rPr>
          <w:spacing w:val="1"/>
          <w:sz w:val="28"/>
          <w:szCs w:val="28"/>
        </w:rPr>
        <w:t>и</w:t>
      </w:r>
      <w:r w:rsidRPr="00554482">
        <w:rPr>
          <w:sz w:val="28"/>
          <w:szCs w:val="28"/>
        </w:rPr>
        <w:t>е</w:t>
      </w:r>
      <w:r w:rsidRPr="00554482">
        <w:rPr>
          <w:spacing w:val="-14"/>
          <w:sz w:val="28"/>
          <w:szCs w:val="28"/>
        </w:rPr>
        <w:t xml:space="preserve"> </w:t>
      </w:r>
      <w:r w:rsidRPr="00554482">
        <w:rPr>
          <w:sz w:val="28"/>
          <w:szCs w:val="28"/>
        </w:rPr>
        <w:t>№</w:t>
      </w:r>
      <w:r w:rsidRPr="00554482">
        <w:rPr>
          <w:spacing w:val="-3"/>
          <w:sz w:val="28"/>
          <w:szCs w:val="28"/>
        </w:rPr>
        <w:t xml:space="preserve"> 3</w:t>
      </w:r>
      <w:r w:rsidRPr="00554482">
        <w:rPr>
          <w:spacing w:val="-2"/>
          <w:sz w:val="28"/>
          <w:szCs w:val="28"/>
        </w:rPr>
        <w:t xml:space="preserve"> </w:t>
      </w:r>
      <w:r w:rsidRPr="00554482">
        <w:rPr>
          <w:rFonts w:eastAsiaTheme="minorEastAsia"/>
          <w:bCs/>
          <w:sz w:val="28"/>
          <w:szCs w:val="28"/>
        </w:rPr>
        <w:t xml:space="preserve">к решению Совета </w:t>
      </w:r>
      <w:r w:rsidRPr="00554482">
        <w:rPr>
          <w:rFonts w:eastAsiaTheme="minorEastAsia"/>
          <w:sz w:val="28"/>
          <w:szCs w:val="28"/>
        </w:rPr>
        <w:t>сельского поселения «Усть-Цильма»</w:t>
      </w:r>
      <w:r>
        <w:rPr>
          <w:rFonts w:eastAsiaTheme="minorEastAsia"/>
          <w:sz w:val="28"/>
          <w:szCs w:val="28"/>
        </w:rPr>
        <w:t xml:space="preserve"> </w:t>
      </w:r>
      <w:r w:rsidRPr="00554482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</w:t>
      </w:r>
      <w:r w:rsidRPr="00554482">
        <w:rPr>
          <w:rFonts w:eastAsiaTheme="minorEastAsia"/>
          <w:sz w:val="28"/>
          <w:szCs w:val="28"/>
        </w:rPr>
        <w:t xml:space="preserve"> сентября  2021 г. №</w:t>
      </w:r>
      <w:r>
        <w:rPr>
          <w:rFonts w:eastAsiaTheme="minorEastAsia"/>
          <w:sz w:val="28"/>
          <w:szCs w:val="28"/>
        </w:rPr>
        <w:t xml:space="preserve"> 4-27/127 «</w:t>
      </w:r>
      <w:r w:rsidRPr="00554482">
        <w:rPr>
          <w:sz w:val="28"/>
          <w:szCs w:val="28"/>
        </w:rPr>
        <w:t>Индикат</w:t>
      </w:r>
      <w:r>
        <w:rPr>
          <w:sz w:val="28"/>
          <w:szCs w:val="28"/>
        </w:rPr>
        <w:t>ивные</w:t>
      </w:r>
      <w:r w:rsidRPr="00554482">
        <w:rPr>
          <w:sz w:val="28"/>
          <w:szCs w:val="28"/>
        </w:rPr>
        <w:t xml:space="preserve"> показатели муниципального контроля в сфере благоустройства</w:t>
      </w:r>
      <w:r>
        <w:rPr>
          <w:sz w:val="28"/>
          <w:szCs w:val="28"/>
        </w:rPr>
        <w:t>» изложить в новой редакции:</w:t>
      </w:r>
    </w:p>
    <w:p w:rsidR="003C576B" w:rsidRDefault="003C576B" w:rsidP="00F633C8">
      <w:pPr>
        <w:jc w:val="center"/>
        <w:rPr>
          <w:bCs/>
          <w:sz w:val="28"/>
          <w:szCs w:val="28"/>
        </w:rPr>
      </w:pPr>
    </w:p>
    <w:p w:rsidR="00F633C8" w:rsidRPr="00F633C8" w:rsidRDefault="005D0AAC" w:rsidP="00F633C8">
      <w:pPr>
        <w:jc w:val="center"/>
        <w:rPr>
          <w:sz w:val="28"/>
          <w:szCs w:val="28"/>
        </w:rPr>
      </w:pPr>
      <w:r w:rsidRPr="005D0AAC">
        <w:rPr>
          <w:bCs/>
          <w:sz w:val="28"/>
          <w:szCs w:val="28"/>
        </w:rPr>
        <w:lastRenderedPageBreak/>
        <w:t xml:space="preserve">«Индикативные показатели </w:t>
      </w:r>
      <w:r w:rsidR="00F633C8" w:rsidRPr="00F633C8">
        <w:rPr>
          <w:sz w:val="28"/>
          <w:szCs w:val="28"/>
        </w:rPr>
        <w:t xml:space="preserve"> </w:t>
      </w:r>
    </w:p>
    <w:p w:rsidR="005D0AAC" w:rsidRDefault="005D0AAC" w:rsidP="005D0AAC">
      <w:pPr>
        <w:jc w:val="center"/>
        <w:rPr>
          <w:sz w:val="24"/>
          <w:szCs w:val="24"/>
        </w:rPr>
      </w:pPr>
    </w:p>
    <w:p w:rsidR="00F633C8" w:rsidRPr="00F633C8" w:rsidRDefault="00F633C8" w:rsidP="005D0AAC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Показатели, применяемые для мониторинга </w:t>
      </w:r>
      <w:proofErr w:type="gramStart"/>
      <w:r w:rsidRPr="00F633C8">
        <w:rPr>
          <w:sz w:val="28"/>
          <w:szCs w:val="28"/>
        </w:rPr>
        <w:t>контрольной</w:t>
      </w:r>
      <w:proofErr w:type="gramEnd"/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деятельности, ее анализа, выявления проблем, возникающих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при ее осуществлении, и определения причин их возникновения,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proofErr w:type="gramStart"/>
      <w:r w:rsidRPr="00F633C8">
        <w:rPr>
          <w:sz w:val="28"/>
          <w:szCs w:val="28"/>
        </w:rPr>
        <w:t>характеризующих</w:t>
      </w:r>
      <w:proofErr w:type="gramEnd"/>
      <w:r w:rsidRPr="00F633C8">
        <w:rPr>
          <w:sz w:val="28"/>
          <w:szCs w:val="28"/>
        </w:rPr>
        <w:t xml:space="preserve"> соотношение между степенью устранения риска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причинения вреда (ущерба) и объемом </w:t>
      </w:r>
      <w:proofErr w:type="gramStart"/>
      <w:r w:rsidRPr="00F633C8">
        <w:rPr>
          <w:sz w:val="28"/>
          <w:szCs w:val="28"/>
        </w:rPr>
        <w:t>трудовых</w:t>
      </w:r>
      <w:proofErr w:type="gramEnd"/>
      <w:r w:rsidRPr="00F633C8">
        <w:rPr>
          <w:sz w:val="28"/>
          <w:szCs w:val="28"/>
        </w:rPr>
        <w:t xml:space="preserve">, материальных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и финансовых ресурсов, а также уровень вмешательства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в деятельность контролируемых лиц </w:t>
      </w:r>
    </w:p>
    <w:p w:rsidR="00F633C8" w:rsidRPr="00F633C8" w:rsidRDefault="00F633C8" w:rsidP="00F633C8">
      <w:pPr>
        <w:jc w:val="left"/>
        <w:rPr>
          <w:sz w:val="28"/>
          <w:szCs w:val="28"/>
        </w:rPr>
      </w:pPr>
      <w:r w:rsidRPr="00F633C8">
        <w:rPr>
          <w:sz w:val="28"/>
          <w:szCs w:val="28"/>
        </w:rPr>
        <w:t xml:space="preserve"> 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2) количество внеплановых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4) общее количество контрольных мероприятий с взаимодействием,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5)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6)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lastRenderedPageBreak/>
        <w:t xml:space="preserve">14) общее количество учтенных объектов контроля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16) количество учтенных контролируемых лиц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18) общее количество жалоб, поданных контролируемыми лицами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19) количество жалоб, в отношении которых контрольным органом был нарушен срок рассмотрения,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20) количество жалоб, поданных контролируемыми лицами, по </w:t>
      </w:r>
      <w:proofErr w:type="gramStart"/>
      <w:r w:rsidRPr="00F633C8">
        <w:rPr>
          <w:sz w:val="28"/>
          <w:szCs w:val="28"/>
        </w:rPr>
        <w:t>итогам</w:t>
      </w:r>
      <w:proofErr w:type="gramEnd"/>
      <w:r w:rsidRPr="00F633C8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633C8">
        <w:rPr>
          <w:sz w:val="28"/>
          <w:szCs w:val="28"/>
        </w:rPr>
        <w:t>.</w:t>
      </w:r>
      <w:r w:rsidR="00841E41">
        <w:rPr>
          <w:sz w:val="28"/>
          <w:szCs w:val="28"/>
        </w:rPr>
        <w:t>».</w:t>
      </w:r>
      <w:r w:rsidRPr="00F633C8">
        <w:rPr>
          <w:sz w:val="28"/>
          <w:szCs w:val="28"/>
        </w:rPr>
        <w:t xml:space="preserve"> </w:t>
      </w:r>
      <w:proofErr w:type="gramEnd"/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  <w:bookmarkStart w:id="0" w:name="sub_1061"/>
    </w:p>
    <w:p w:rsidR="00FC4C83" w:rsidRPr="00554482" w:rsidRDefault="00FC4C83" w:rsidP="00FC4C83">
      <w:pPr>
        <w:ind w:firstLine="720"/>
        <w:jc w:val="center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>________________</w:t>
      </w:r>
    </w:p>
    <w:p w:rsidR="00FC4C83" w:rsidRPr="00646E79" w:rsidRDefault="00FC4C83" w:rsidP="00FC4C83">
      <w:pPr>
        <w:ind w:firstLine="709"/>
        <w:rPr>
          <w:sz w:val="28"/>
          <w:szCs w:val="28"/>
        </w:rPr>
      </w:pPr>
    </w:p>
    <w:bookmarkEnd w:id="0"/>
    <w:p w:rsidR="00656029" w:rsidRDefault="00656029"/>
    <w:sectPr w:rsidR="00656029" w:rsidSect="00F0431E">
      <w:pgSz w:w="11906" w:h="16838"/>
      <w:pgMar w:top="141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7673A"/>
    <w:rsid w:val="000A63B8"/>
    <w:rsid w:val="00186764"/>
    <w:rsid w:val="002300EC"/>
    <w:rsid w:val="003A1B7D"/>
    <w:rsid w:val="003C576B"/>
    <w:rsid w:val="0046752D"/>
    <w:rsid w:val="004A7E52"/>
    <w:rsid w:val="004B38BB"/>
    <w:rsid w:val="0052302D"/>
    <w:rsid w:val="005D0AAC"/>
    <w:rsid w:val="00656029"/>
    <w:rsid w:val="006A4B07"/>
    <w:rsid w:val="006F1996"/>
    <w:rsid w:val="007C4E06"/>
    <w:rsid w:val="00841E41"/>
    <w:rsid w:val="00876788"/>
    <w:rsid w:val="008E52C4"/>
    <w:rsid w:val="00A817CC"/>
    <w:rsid w:val="00A94B20"/>
    <w:rsid w:val="00B12BFF"/>
    <w:rsid w:val="00C33FC4"/>
    <w:rsid w:val="00D6435D"/>
    <w:rsid w:val="00E86BBE"/>
    <w:rsid w:val="00EA5F2C"/>
    <w:rsid w:val="00F0431E"/>
    <w:rsid w:val="00F633C8"/>
    <w:rsid w:val="00F841D5"/>
    <w:rsid w:val="00FC40BC"/>
    <w:rsid w:val="00FC4C83"/>
    <w:rsid w:val="00F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46752D"/>
    <w:pPr>
      <w:spacing w:after="120"/>
      <w:jc w:val="left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6752D"/>
    <w:rPr>
      <w:sz w:val="24"/>
      <w:szCs w:val="24"/>
    </w:rPr>
  </w:style>
  <w:style w:type="paragraph" w:customStyle="1" w:styleId="ae">
    <w:name w:val="Знак"/>
    <w:basedOn w:val="a"/>
    <w:rsid w:val="0046752D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300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2022-09-22T11:58:00Z</cp:lastPrinted>
  <dcterms:created xsi:type="dcterms:W3CDTF">2022-10-03T13:26:00Z</dcterms:created>
  <dcterms:modified xsi:type="dcterms:W3CDTF">2022-10-03T13:26:00Z</dcterms:modified>
</cp:coreProperties>
</file>