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 xml:space="preserve">Приложение № 1 к письму </w:t>
      </w:r>
    </w:p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 xml:space="preserve">Министерства труда, занятости и </w:t>
      </w:r>
    </w:p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>социальной защиты Республики Коми</w:t>
      </w:r>
    </w:p>
    <w:p w:rsidR="006E2757" w:rsidRPr="002E7305" w:rsidRDefault="006E2757" w:rsidP="006E2757">
      <w:pPr>
        <w:pStyle w:val="aa"/>
        <w:jc w:val="right"/>
        <w:rPr>
          <w:sz w:val="28"/>
          <w:szCs w:val="28"/>
        </w:rPr>
      </w:pPr>
      <w:r w:rsidRPr="002E7305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2E7305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2E7305">
        <w:rPr>
          <w:sz w:val="28"/>
          <w:szCs w:val="28"/>
        </w:rPr>
        <w:t>2020 г. №</w:t>
      </w:r>
      <w:r>
        <w:rPr>
          <w:sz w:val="28"/>
          <w:szCs w:val="28"/>
        </w:rPr>
        <w:t xml:space="preserve"> 22-12/6577</w:t>
      </w:r>
    </w:p>
    <w:p w:rsidR="00CA07C9" w:rsidRDefault="00CA07C9" w:rsidP="00E03652">
      <w:pPr>
        <w:pStyle w:val="aa"/>
        <w:jc w:val="center"/>
        <w:rPr>
          <w:b/>
          <w:sz w:val="28"/>
          <w:szCs w:val="28"/>
        </w:rPr>
      </w:pPr>
    </w:p>
    <w:p w:rsidR="00E03652" w:rsidRDefault="00B3213C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3652" w:rsidRPr="00E03652">
        <w:rPr>
          <w:b/>
          <w:sz w:val="28"/>
          <w:szCs w:val="28"/>
        </w:rPr>
        <w:t>тчет о деятельности</w:t>
      </w:r>
    </w:p>
    <w:p w:rsidR="001B1D56" w:rsidRDefault="00E03652" w:rsidP="00E03652">
      <w:pPr>
        <w:pStyle w:val="aa"/>
        <w:jc w:val="center"/>
        <w:rPr>
          <w:b/>
          <w:sz w:val="28"/>
          <w:szCs w:val="28"/>
        </w:rPr>
      </w:pPr>
      <w:r w:rsidRPr="00E03652">
        <w:rPr>
          <w:b/>
          <w:sz w:val="28"/>
          <w:szCs w:val="28"/>
        </w:rPr>
        <w:t xml:space="preserve"> муниципальной трехсторонней комиссии </w:t>
      </w:r>
    </w:p>
    <w:p w:rsidR="00E03652" w:rsidRDefault="006A4880" w:rsidP="00E0365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3746A2" w:rsidRPr="002E7305" w:rsidRDefault="003746A2" w:rsidP="003746A2">
      <w:pPr>
        <w:pStyle w:val="aa"/>
        <w:spacing w:line="264" w:lineRule="auto"/>
        <w:jc w:val="center"/>
        <w:rPr>
          <w:b/>
          <w:sz w:val="28"/>
          <w:szCs w:val="28"/>
        </w:rPr>
      </w:pPr>
      <w:r w:rsidRPr="002E730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1 полугодие</w:t>
      </w:r>
      <w:r w:rsidRPr="002E730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E730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1397A" w:rsidRDefault="00B1397A" w:rsidP="00E03652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15778" w:type="dxa"/>
        <w:tblLook w:val="04A0"/>
      </w:tblPr>
      <w:tblGrid>
        <w:gridCol w:w="2189"/>
        <w:gridCol w:w="1698"/>
        <w:gridCol w:w="5152"/>
        <w:gridCol w:w="2551"/>
        <w:gridCol w:w="2237"/>
        <w:gridCol w:w="1951"/>
      </w:tblGrid>
      <w:tr w:rsidR="003746A2" w:rsidTr="00C63780">
        <w:tc>
          <w:tcPr>
            <w:tcW w:w="2189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Количество </w:t>
            </w:r>
            <w:proofErr w:type="gramStart"/>
            <w:r w:rsidRPr="003746A2">
              <w:rPr>
                <w:rFonts w:eastAsiaTheme="minorHAnsi"/>
                <w:b/>
                <w:lang w:eastAsia="en-US"/>
              </w:rPr>
              <w:t>з</w:t>
            </w:r>
            <w:r w:rsidRPr="003746A2">
              <w:rPr>
                <w:rFonts w:eastAsiaTheme="minorHAnsi"/>
                <w:b/>
                <w:lang w:eastAsia="en-US"/>
              </w:rPr>
              <w:t>а</w:t>
            </w:r>
            <w:r w:rsidRPr="003746A2">
              <w:rPr>
                <w:rFonts w:eastAsiaTheme="minorHAnsi"/>
                <w:b/>
                <w:lang w:eastAsia="en-US"/>
              </w:rPr>
              <w:t>планированных</w:t>
            </w:r>
            <w:proofErr w:type="gramEnd"/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заседаний в 1 п</w:t>
            </w:r>
            <w:r w:rsidRPr="003746A2">
              <w:rPr>
                <w:rFonts w:eastAsiaTheme="minorHAnsi"/>
                <w:b/>
                <w:lang w:eastAsia="en-US"/>
              </w:rPr>
              <w:t>о</w:t>
            </w:r>
            <w:r w:rsidRPr="003746A2">
              <w:rPr>
                <w:rFonts w:eastAsiaTheme="minorHAnsi"/>
                <w:b/>
                <w:lang w:eastAsia="en-US"/>
              </w:rPr>
              <w:t>лугодии 2020 года</w:t>
            </w:r>
          </w:p>
        </w:tc>
        <w:tc>
          <w:tcPr>
            <w:tcW w:w="1698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№ и дата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фактически проведенного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заседания МТК 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 отчетном году</w:t>
            </w:r>
          </w:p>
        </w:tc>
        <w:tc>
          <w:tcPr>
            <w:tcW w:w="5152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вопросов,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746A2">
              <w:rPr>
                <w:rFonts w:eastAsiaTheme="minorHAnsi"/>
                <w:b/>
                <w:lang w:eastAsia="en-US"/>
              </w:rPr>
              <w:t>запланированных</w:t>
            </w:r>
            <w:proofErr w:type="gramEnd"/>
            <w:r w:rsidRPr="003746A2">
              <w:rPr>
                <w:rFonts w:eastAsiaTheme="minorHAnsi"/>
                <w:b/>
                <w:lang w:eastAsia="en-US"/>
              </w:rPr>
              <w:t xml:space="preserve"> к рассмотрению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на заседании МТК 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 xml:space="preserve"> (указать согласно актуальному плану раб</w:t>
            </w:r>
            <w:r w:rsidRPr="003746A2">
              <w:rPr>
                <w:rFonts w:eastAsiaTheme="minorHAnsi"/>
                <w:b/>
                <w:lang w:eastAsia="en-US"/>
              </w:rPr>
              <w:t>о</w:t>
            </w:r>
            <w:r w:rsidRPr="003746A2">
              <w:rPr>
                <w:rFonts w:eastAsiaTheme="minorHAnsi"/>
                <w:b/>
                <w:lang w:eastAsia="en-US"/>
              </w:rPr>
              <w:t xml:space="preserve">ты МТК на 2020 год)                        </w:t>
            </w:r>
          </w:p>
        </w:tc>
        <w:tc>
          <w:tcPr>
            <w:tcW w:w="2551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вопросов,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рассмотренных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на заседании МТК                          (с указанием нум</w:t>
            </w:r>
            <w:r w:rsidRPr="003746A2">
              <w:rPr>
                <w:rFonts w:eastAsiaTheme="minorHAnsi"/>
                <w:b/>
                <w:lang w:eastAsia="en-US"/>
              </w:rPr>
              <w:t>е</w:t>
            </w:r>
            <w:r w:rsidRPr="003746A2">
              <w:rPr>
                <w:rFonts w:eastAsiaTheme="minorHAnsi"/>
                <w:b/>
                <w:lang w:eastAsia="en-US"/>
              </w:rPr>
              <w:t>рации)</w:t>
            </w:r>
          </w:p>
        </w:tc>
        <w:tc>
          <w:tcPr>
            <w:tcW w:w="2237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Перечень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746A2">
              <w:rPr>
                <w:rFonts w:eastAsiaTheme="minorHAnsi"/>
                <w:b/>
                <w:lang w:eastAsia="en-US"/>
              </w:rPr>
              <w:t>принятых</w:t>
            </w:r>
            <w:proofErr w:type="gramEnd"/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решений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на заседании МТК</w:t>
            </w:r>
          </w:p>
        </w:tc>
        <w:tc>
          <w:tcPr>
            <w:tcW w:w="1951" w:type="dxa"/>
          </w:tcPr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  <w:r w:rsidRPr="003746A2">
              <w:rPr>
                <w:rFonts w:eastAsiaTheme="minorHAnsi"/>
                <w:b/>
                <w:lang w:eastAsia="en-US"/>
              </w:rPr>
              <w:t>Результат и</w:t>
            </w:r>
            <w:r w:rsidRPr="003746A2">
              <w:rPr>
                <w:rFonts w:eastAsiaTheme="minorHAnsi"/>
                <w:b/>
                <w:lang w:eastAsia="en-US"/>
              </w:rPr>
              <w:t>с</w:t>
            </w:r>
            <w:r w:rsidRPr="003746A2">
              <w:rPr>
                <w:rFonts w:eastAsiaTheme="minorHAnsi"/>
                <w:b/>
                <w:lang w:eastAsia="en-US"/>
              </w:rPr>
              <w:t>полнения пр</w:t>
            </w:r>
            <w:r w:rsidRPr="003746A2">
              <w:rPr>
                <w:rFonts w:eastAsiaTheme="minorHAnsi"/>
                <w:b/>
                <w:lang w:eastAsia="en-US"/>
              </w:rPr>
              <w:t>и</w:t>
            </w:r>
            <w:r w:rsidRPr="003746A2">
              <w:rPr>
                <w:rFonts w:eastAsiaTheme="minorHAnsi"/>
                <w:b/>
                <w:lang w:eastAsia="en-US"/>
              </w:rPr>
              <w:t>нятых решений</w:t>
            </w:r>
          </w:p>
          <w:p w:rsidR="003746A2" w:rsidRPr="003746A2" w:rsidRDefault="003746A2" w:rsidP="0066012F">
            <w:pPr>
              <w:pStyle w:val="aa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90CA6" w:rsidTr="00C63780">
        <w:tc>
          <w:tcPr>
            <w:tcW w:w="2189" w:type="dxa"/>
          </w:tcPr>
          <w:p w:rsidR="00090CA6" w:rsidRPr="00153FAE" w:rsidRDefault="00C00BE1" w:rsidP="003746A2">
            <w:pPr>
              <w:pStyle w:val="aa"/>
              <w:ind w:right="56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3746A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8" w:type="dxa"/>
          </w:tcPr>
          <w:p w:rsidR="00090CA6" w:rsidRPr="00153FAE" w:rsidRDefault="003746A2" w:rsidP="00DF2557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91C98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52" w:type="dxa"/>
          </w:tcPr>
          <w:p w:rsidR="00090CA6" w:rsidRDefault="003746A2" w:rsidP="00C63780">
            <w:pPr>
              <w:pStyle w:val="aa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FE394D">
              <w:t>О состоянии коллективно-договорных отн</w:t>
            </w:r>
            <w:r w:rsidRPr="00FE394D">
              <w:t>о</w:t>
            </w:r>
            <w:r w:rsidRPr="00FE394D">
              <w:t>шений в МР «</w:t>
            </w:r>
            <w:proofErr w:type="spellStart"/>
            <w:r w:rsidRPr="00FE394D">
              <w:t>Усть-Цилемский</w:t>
            </w:r>
            <w:proofErr w:type="spellEnd"/>
            <w:r w:rsidRPr="00FE394D">
              <w:t>»</w:t>
            </w:r>
            <w:r>
              <w:t>;</w:t>
            </w:r>
          </w:p>
          <w:p w:rsidR="003746A2" w:rsidRPr="001C21F1" w:rsidRDefault="003746A2" w:rsidP="00C63780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Pr="001C21F1">
              <w:rPr>
                <w:sz w:val="24"/>
                <w:szCs w:val="24"/>
              </w:rPr>
              <w:t>О реализации программных мероприятий по содействию занятости населения</w:t>
            </w:r>
          </w:p>
          <w:p w:rsidR="003746A2" w:rsidRDefault="003746A2" w:rsidP="00C63780">
            <w:pPr>
              <w:pStyle w:val="aa"/>
              <w:jc w:val="both"/>
            </w:pPr>
            <w:r w:rsidRPr="001C21F1">
              <w:t>(на примере одного из сельских поселений)</w:t>
            </w:r>
            <w:r>
              <w:t>;</w:t>
            </w:r>
          </w:p>
          <w:p w:rsidR="00C63780" w:rsidRDefault="003746A2" w:rsidP="00C63780">
            <w:pPr>
              <w:pStyle w:val="aa"/>
              <w:jc w:val="both"/>
            </w:pPr>
            <w:r>
              <w:t xml:space="preserve">3. </w:t>
            </w:r>
            <w:r w:rsidRPr="001C21F1">
              <w:t>Общие итоги проведения специальной оце</w:t>
            </w:r>
            <w:r w:rsidRPr="001C21F1">
              <w:t>н</w:t>
            </w:r>
            <w:r w:rsidRPr="001C21F1">
              <w:t xml:space="preserve">ки условий труда в учреждениях и </w:t>
            </w:r>
            <w:r w:rsidR="00E91C98">
              <w:pgNum/>
            </w:r>
            <w:proofErr w:type="spellStart"/>
            <w:r w:rsidR="00E91C98">
              <w:t>редпри</w:t>
            </w:r>
            <w:r w:rsidR="00E91C98">
              <w:t>я</w:t>
            </w:r>
            <w:r w:rsidR="00E91C98">
              <w:t>тии</w:t>
            </w:r>
            <w:r w:rsidRPr="001C21F1">
              <w:t>ях</w:t>
            </w:r>
            <w:proofErr w:type="spellEnd"/>
            <w:r w:rsidRPr="001C21F1">
              <w:t xml:space="preserve"> МР «</w:t>
            </w:r>
            <w:proofErr w:type="spellStart"/>
            <w:r w:rsidRPr="001C21F1">
              <w:t>Усть-Цилемский</w:t>
            </w:r>
            <w:proofErr w:type="spellEnd"/>
            <w:r w:rsidRPr="001C21F1">
              <w:t>»</w:t>
            </w:r>
            <w:r w:rsidR="00C63780">
              <w:t>;</w:t>
            </w:r>
          </w:p>
          <w:p w:rsidR="00C63780" w:rsidRDefault="00C63780" w:rsidP="00C63780">
            <w:pPr>
              <w:pStyle w:val="aa"/>
              <w:jc w:val="both"/>
            </w:pPr>
            <w:r>
              <w:t xml:space="preserve">4. </w:t>
            </w:r>
            <w:r w:rsidRPr="001C21F1">
              <w:t>О реализации плана-графика сдачи нормат</w:t>
            </w:r>
            <w:r w:rsidRPr="001C21F1">
              <w:t>и</w:t>
            </w:r>
            <w:r w:rsidRPr="001C21F1">
              <w:t xml:space="preserve">вов Всероссийского физкультурно-спортивного комплекса «Готов к труду и обороне» среди организаций </w:t>
            </w:r>
            <w:proofErr w:type="spellStart"/>
            <w:r w:rsidRPr="001C21F1">
              <w:t>Усть-Цилемского</w:t>
            </w:r>
            <w:proofErr w:type="spellEnd"/>
            <w:r w:rsidRPr="001C21F1">
              <w:t xml:space="preserve"> района, итоги фестиваля трудовых коллективов</w:t>
            </w:r>
            <w:r>
              <w:t>;</w:t>
            </w:r>
          </w:p>
          <w:p w:rsidR="00C63780" w:rsidRDefault="00C63780" w:rsidP="00C63780">
            <w:pPr>
              <w:pStyle w:val="aa"/>
              <w:jc w:val="both"/>
            </w:pPr>
            <w:r>
              <w:t xml:space="preserve">5. </w:t>
            </w:r>
            <w:r w:rsidRPr="001C21F1">
              <w:t xml:space="preserve">Доклад межведомственной комиссии по </w:t>
            </w:r>
            <w:proofErr w:type="gramStart"/>
            <w:r w:rsidRPr="001C21F1">
              <w:t>ко</w:t>
            </w:r>
            <w:r w:rsidRPr="001C21F1">
              <w:t>н</w:t>
            </w:r>
            <w:r w:rsidRPr="001C21F1">
              <w:t>тролю за</w:t>
            </w:r>
            <w:proofErr w:type="gramEnd"/>
            <w:r w:rsidRPr="001C21F1">
              <w:t xml:space="preserve"> исполнением трудового и налогового законодательства, уплате платежей в госуда</w:t>
            </w:r>
            <w:r w:rsidRPr="001C21F1">
              <w:t>р</w:t>
            </w:r>
            <w:r w:rsidRPr="001C21F1">
              <w:t>ственные внебюджетные фонды</w:t>
            </w:r>
            <w:r>
              <w:t>;</w:t>
            </w:r>
          </w:p>
          <w:p w:rsidR="00C63780" w:rsidRPr="00C63780" w:rsidRDefault="00C63780" w:rsidP="00C63780">
            <w:pPr>
              <w:pStyle w:val="aa"/>
              <w:jc w:val="both"/>
            </w:pPr>
            <w:r>
              <w:lastRenderedPageBreak/>
              <w:t xml:space="preserve">6. </w:t>
            </w:r>
            <w:r w:rsidRPr="001C21F1">
              <w:t>Об итогах поддержки отрасли сельского х</w:t>
            </w:r>
            <w:r w:rsidRPr="001C21F1">
              <w:t>о</w:t>
            </w:r>
            <w:r w:rsidRPr="001C21F1">
              <w:t>зяйства на территории МР «</w:t>
            </w:r>
            <w:proofErr w:type="spellStart"/>
            <w:r w:rsidRPr="001C21F1">
              <w:t>Усть-Цилемский</w:t>
            </w:r>
            <w:proofErr w:type="spellEnd"/>
            <w:r w:rsidRPr="001C21F1">
              <w:t>» в 2019 году</w:t>
            </w:r>
            <w:r>
              <w:t>.</w:t>
            </w:r>
          </w:p>
        </w:tc>
        <w:tc>
          <w:tcPr>
            <w:tcW w:w="2551" w:type="dxa"/>
          </w:tcPr>
          <w:p w:rsidR="00C63780" w:rsidRPr="004652FB" w:rsidRDefault="00C63780" w:rsidP="00C63780">
            <w:pPr>
              <w:jc w:val="center"/>
            </w:pPr>
            <w:r>
              <w:lastRenderedPageBreak/>
              <w:t>-</w:t>
            </w:r>
          </w:p>
          <w:p w:rsidR="00090CA6" w:rsidRPr="004652FB" w:rsidRDefault="00090CA6" w:rsidP="004652FB">
            <w:pPr>
              <w:jc w:val="both"/>
            </w:pPr>
          </w:p>
        </w:tc>
        <w:tc>
          <w:tcPr>
            <w:tcW w:w="2237" w:type="dxa"/>
          </w:tcPr>
          <w:p w:rsidR="00090CA6" w:rsidRPr="00DF2557" w:rsidRDefault="00C63780" w:rsidP="00C63780">
            <w:pPr>
              <w:pStyle w:val="ConsPlusTitle"/>
              <w:widowControl/>
              <w:ind w:left="-68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090CA6" w:rsidRPr="00153FAE" w:rsidRDefault="00E91C98" w:rsidP="00BE43F3">
            <w:pPr>
              <w:pStyle w:val="aa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CA07C9" w:rsidRDefault="00CA07C9" w:rsidP="006E2757">
      <w:pPr>
        <w:pStyle w:val="aa"/>
        <w:jc w:val="both"/>
      </w:pPr>
    </w:p>
    <w:p w:rsidR="006E2757" w:rsidRPr="006E2757" w:rsidRDefault="00E91C98" w:rsidP="006E2757">
      <w:pPr>
        <w:pStyle w:val="aa"/>
        <w:jc w:val="both"/>
      </w:pPr>
      <w:r w:rsidRPr="006E2757">
        <w:t xml:space="preserve">* - </w:t>
      </w:r>
      <w:r w:rsidR="006E2757" w:rsidRPr="006E2757">
        <w:t xml:space="preserve">в связи с введением мер повышенной готовности по противодействию распространения новой </w:t>
      </w:r>
      <w:proofErr w:type="spellStart"/>
      <w:r w:rsidR="006E2757" w:rsidRPr="006E2757">
        <w:t>коронавирусной</w:t>
      </w:r>
      <w:proofErr w:type="spellEnd"/>
      <w:r w:rsidR="006E2757" w:rsidRPr="006E2757">
        <w:t xml:space="preserve"> </w:t>
      </w:r>
      <w:r w:rsidR="006E2757" w:rsidRPr="00CA07C9">
        <w:rPr>
          <w:color w:val="000000" w:themeColor="text1"/>
        </w:rPr>
        <w:t>инфекции</w:t>
      </w:r>
      <w:r w:rsidR="00CA07C9" w:rsidRPr="00CA07C9">
        <w:rPr>
          <w:color w:val="000000" w:themeColor="text1"/>
          <w:shd w:val="clear" w:color="auto" w:fill="F2F7FF"/>
        </w:rPr>
        <w:t xml:space="preserve"> (COVID-19)</w:t>
      </w:r>
      <w:r w:rsidR="006E2757" w:rsidRPr="006E2757">
        <w:t xml:space="preserve"> заседания муниципальной трехсторонней комиссии по регулированию социально-трудовых отношений</w:t>
      </w:r>
      <w:r w:rsidR="006E2757">
        <w:t xml:space="preserve"> на территории муниципального района «</w:t>
      </w:r>
      <w:proofErr w:type="spellStart"/>
      <w:r w:rsidR="006E2757">
        <w:t>Усть-Цилемский</w:t>
      </w:r>
      <w:proofErr w:type="spellEnd"/>
      <w:r w:rsidR="006E2757">
        <w:t xml:space="preserve">» в 1 полугодии 2020 года не </w:t>
      </w:r>
      <w:r w:rsidR="00BE21B4">
        <w:t>проводились</w:t>
      </w:r>
      <w:r w:rsidR="006E2757">
        <w:t>.</w:t>
      </w:r>
    </w:p>
    <w:p w:rsidR="004009A6" w:rsidRPr="00E91C98" w:rsidRDefault="004009A6" w:rsidP="00E91C98">
      <w:pPr>
        <w:pStyle w:val="aa"/>
        <w:jc w:val="both"/>
        <w:rPr>
          <w:rFonts w:eastAsiaTheme="minorHAnsi"/>
          <w:lang w:eastAsia="en-US"/>
        </w:rPr>
      </w:pPr>
    </w:p>
    <w:sectPr w:rsidR="004009A6" w:rsidRPr="00E91C98" w:rsidSect="00B3213C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DF9"/>
    <w:multiLevelType w:val="hybridMultilevel"/>
    <w:tmpl w:val="8BE8B960"/>
    <w:lvl w:ilvl="0" w:tplc="4AA882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51A21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3265F"/>
    <w:multiLevelType w:val="hybridMultilevel"/>
    <w:tmpl w:val="F8E63E0A"/>
    <w:lvl w:ilvl="0" w:tplc="65F2935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93B00"/>
    <w:multiLevelType w:val="hybridMultilevel"/>
    <w:tmpl w:val="FF1EEDA2"/>
    <w:lvl w:ilvl="0" w:tplc="F7EEEB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B1DFF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536"/>
    <w:multiLevelType w:val="hybridMultilevel"/>
    <w:tmpl w:val="FA9A9150"/>
    <w:lvl w:ilvl="0" w:tplc="DE4C8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605B"/>
    <w:multiLevelType w:val="hybridMultilevel"/>
    <w:tmpl w:val="74D693D8"/>
    <w:lvl w:ilvl="0" w:tplc="E61EBAA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391FAC"/>
    <w:multiLevelType w:val="hybridMultilevel"/>
    <w:tmpl w:val="1712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A35EB"/>
    <w:multiLevelType w:val="multilevel"/>
    <w:tmpl w:val="7D06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17AFF"/>
    <w:multiLevelType w:val="hybridMultilevel"/>
    <w:tmpl w:val="82020CAA"/>
    <w:lvl w:ilvl="0" w:tplc="2040BCAC">
      <w:start w:val="1"/>
      <w:numFmt w:val="decimal"/>
      <w:lvlText w:val="%1."/>
      <w:lvlJc w:val="left"/>
      <w:pPr>
        <w:ind w:left="3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>
    <w:nsid w:val="775E186B"/>
    <w:multiLevelType w:val="hybridMultilevel"/>
    <w:tmpl w:val="2794ACC4"/>
    <w:lvl w:ilvl="0" w:tplc="7D4C4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6E0D"/>
    <w:rsid w:val="000017BF"/>
    <w:rsid w:val="000169D3"/>
    <w:rsid w:val="00030434"/>
    <w:rsid w:val="000536A7"/>
    <w:rsid w:val="00055652"/>
    <w:rsid w:val="00063284"/>
    <w:rsid w:val="000632B9"/>
    <w:rsid w:val="00075779"/>
    <w:rsid w:val="000821E0"/>
    <w:rsid w:val="00082FBF"/>
    <w:rsid w:val="00084829"/>
    <w:rsid w:val="00090CA6"/>
    <w:rsid w:val="0009458C"/>
    <w:rsid w:val="000A06E5"/>
    <w:rsid w:val="000B3272"/>
    <w:rsid w:val="000D6449"/>
    <w:rsid w:val="000D733C"/>
    <w:rsid w:val="000E6B1A"/>
    <w:rsid w:val="000E6C3E"/>
    <w:rsid w:val="000F0DB2"/>
    <w:rsid w:val="000F2814"/>
    <w:rsid w:val="00125FEC"/>
    <w:rsid w:val="00153FAE"/>
    <w:rsid w:val="0016021B"/>
    <w:rsid w:val="00161458"/>
    <w:rsid w:val="00163751"/>
    <w:rsid w:val="001668F9"/>
    <w:rsid w:val="001754D1"/>
    <w:rsid w:val="00187FA4"/>
    <w:rsid w:val="001B1D56"/>
    <w:rsid w:val="001B51DC"/>
    <w:rsid w:val="001C220E"/>
    <w:rsid w:val="001C2CE1"/>
    <w:rsid w:val="001D1537"/>
    <w:rsid w:val="001F3732"/>
    <w:rsid w:val="00207D91"/>
    <w:rsid w:val="002104F1"/>
    <w:rsid w:val="00210D46"/>
    <w:rsid w:val="00212074"/>
    <w:rsid w:val="00212810"/>
    <w:rsid w:val="00221D26"/>
    <w:rsid w:val="00230010"/>
    <w:rsid w:val="00231041"/>
    <w:rsid w:val="002316DB"/>
    <w:rsid w:val="0025202D"/>
    <w:rsid w:val="002526B9"/>
    <w:rsid w:val="00253BF1"/>
    <w:rsid w:val="00254718"/>
    <w:rsid w:val="00260505"/>
    <w:rsid w:val="00260E32"/>
    <w:rsid w:val="002629F8"/>
    <w:rsid w:val="00266959"/>
    <w:rsid w:val="00287EA6"/>
    <w:rsid w:val="00291CA5"/>
    <w:rsid w:val="0029460B"/>
    <w:rsid w:val="0029490A"/>
    <w:rsid w:val="002A2FDA"/>
    <w:rsid w:val="002C22DE"/>
    <w:rsid w:val="002D5A39"/>
    <w:rsid w:val="002E267C"/>
    <w:rsid w:val="003060DA"/>
    <w:rsid w:val="003349BE"/>
    <w:rsid w:val="00335184"/>
    <w:rsid w:val="00345284"/>
    <w:rsid w:val="003746A2"/>
    <w:rsid w:val="00374D8C"/>
    <w:rsid w:val="00394893"/>
    <w:rsid w:val="003A100D"/>
    <w:rsid w:val="003A1773"/>
    <w:rsid w:val="003A4F02"/>
    <w:rsid w:val="003B0B86"/>
    <w:rsid w:val="003C0D02"/>
    <w:rsid w:val="003C5F28"/>
    <w:rsid w:val="003E40B6"/>
    <w:rsid w:val="003F0D18"/>
    <w:rsid w:val="003F7AED"/>
    <w:rsid w:val="004009A6"/>
    <w:rsid w:val="004046A4"/>
    <w:rsid w:val="00420D73"/>
    <w:rsid w:val="004224A0"/>
    <w:rsid w:val="00422BC3"/>
    <w:rsid w:val="00430832"/>
    <w:rsid w:val="00442FC9"/>
    <w:rsid w:val="004652FB"/>
    <w:rsid w:val="00475641"/>
    <w:rsid w:val="00475A6B"/>
    <w:rsid w:val="004A14FE"/>
    <w:rsid w:val="004A3A6E"/>
    <w:rsid w:val="004A671C"/>
    <w:rsid w:val="004C29EE"/>
    <w:rsid w:val="004C5FA5"/>
    <w:rsid w:val="004C7C58"/>
    <w:rsid w:val="004D0418"/>
    <w:rsid w:val="004F0E36"/>
    <w:rsid w:val="004F1383"/>
    <w:rsid w:val="004F1C8E"/>
    <w:rsid w:val="004F3C61"/>
    <w:rsid w:val="004F791E"/>
    <w:rsid w:val="005052E6"/>
    <w:rsid w:val="0051395D"/>
    <w:rsid w:val="0052201C"/>
    <w:rsid w:val="0052513D"/>
    <w:rsid w:val="00537896"/>
    <w:rsid w:val="00555FA4"/>
    <w:rsid w:val="00561BA9"/>
    <w:rsid w:val="00594B28"/>
    <w:rsid w:val="005A1010"/>
    <w:rsid w:val="005B5154"/>
    <w:rsid w:val="005B6B49"/>
    <w:rsid w:val="005C367F"/>
    <w:rsid w:val="005C48DB"/>
    <w:rsid w:val="005D2705"/>
    <w:rsid w:val="005F110E"/>
    <w:rsid w:val="006023A4"/>
    <w:rsid w:val="00604553"/>
    <w:rsid w:val="0061115F"/>
    <w:rsid w:val="00611ABE"/>
    <w:rsid w:val="00617C79"/>
    <w:rsid w:val="00636298"/>
    <w:rsid w:val="00637E30"/>
    <w:rsid w:val="00642A7F"/>
    <w:rsid w:val="006433FD"/>
    <w:rsid w:val="006507D4"/>
    <w:rsid w:val="00657BC5"/>
    <w:rsid w:val="006610EC"/>
    <w:rsid w:val="00663368"/>
    <w:rsid w:val="00663F24"/>
    <w:rsid w:val="00664FE2"/>
    <w:rsid w:val="00670865"/>
    <w:rsid w:val="00680714"/>
    <w:rsid w:val="00687698"/>
    <w:rsid w:val="006A4880"/>
    <w:rsid w:val="006A7E60"/>
    <w:rsid w:val="006B572A"/>
    <w:rsid w:val="006C30B8"/>
    <w:rsid w:val="006D1BA3"/>
    <w:rsid w:val="006E16CA"/>
    <w:rsid w:val="006E2757"/>
    <w:rsid w:val="006E3C57"/>
    <w:rsid w:val="006E5481"/>
    <w:rsid w:val="006F1560"/>
    <w:rsid w:val="006F32CF"/>
    <w:rsid w:val="007052E4"/>
    <w:rsid w:val="0071075C"/>
    <w:rsid w:val="00715A1B"/>
    <w:rsid w:val="00716BB8"/>
    <w:rsid w:val="00742E02"/>
    <w:rsid w:val="00751608"/>
    <w:rsid w:val="00755A6A"/>
    <w:rsid w:val="007703DC"/>
    <w:rsid w:val="00781974"/>
    <w:rsid w:val="007B4F93"/>
    <w:rsid w:val="007B5A12"/>
    <w:rsid w:val="007D0702"/>
    <w:rsid w:val="007D0EDF"/>
    <w:rsid w:val="007D7D47"/>
    <w:rsid w:val="007E1D23"/>
    <w:rsid w:val="007E2ED6"/>
    <w:rsid w:val="007E385A"/>
    <w:rsid w:val="007E5D8E"/>
    <w:rsid w:val="00810BFA"/>
    <w:rsid w:val="00825A81"/>
    <w:rsid w:val="008307AB"/>
    <w:rsid w:val="00841429"/>
    <w:rsid w:val="00842742"/>
    <w:rsid w:val="0084426F"/>
    <w:rsid w:val="00861C3F"/>
    <w:rsid w:val="0086249A"/>
    <w:rsid w:val="00886BB8"/>
    <w:rsid w:val="00891259"/>
    <w:rsid w:val="0089568E"/>
    <w:rsid w:val="008C349B"/>
    <w:rsid w:val="008D11F0"/>
    <w:rsid w:val="008D4FB3"/>
    <w:rsid w:val="008F5E10"/>
    <w:rsid w:val="008F7864"/>
    <w:rsid w:val="009016D6"/>
    <w:rsid w:val="00906B37"/>
    <w:rsid w:val="00912644"/>
    <w:rsid w:val="00932ED0"/>
    <w:rsid w:val="009363BE"/>
    <w:rsid w:val="009365A5"/>
    <w:rsid w:val="00943213"/>
    <w:rsid w:val="0094650D"/>
    <w:rsid w:val="00967D65"/>
    <w:rsid w:val="00967E61"/>
    <w:rsid w:val="00975378"/>
    <w:rsid w:val="009829A2"/>
    <w:rsid w:val="00983175"/>
    <w:rsid w:val="009948AE"/>
    <w:rsid w:val="0099763B"/>
    <w:rsid w:val="00997F1D"/>
    <w:rsid w:val="009A132F"/>
    <w:rsid w:val="009B2196"/>
    <w:rsid w:val="009B5DA1"/>
    <w:rsid w:val="009B71A2"/>
    <w:rsid w:val="009D79C1"/>
    <w:rsid w:val="009E6695"/>
    <w:rsid w:val="00A023ED"/>
    <w:rsid w:val="00A03F51"/>
    <w:rsid w:val="00A049FD"/>
    <w:rsid w:val="00A262DE"/>
    <w:rsid w:val="00A2679E"/>
    <w:rsid w:val="00A269E3"/>
    <w:rsid w:val="00A26B73"/>
    <w:rsid w:val="00A4637E"/>
    <w:rsid w:val="00A5284F"/>
    <w:rsid w:val="00A56E26"/>
    <w:rsid w:val="00A63785"/>
    <w:rsid w:val="00A65070"/>
    <w:rsid w:val="00A7204A"/>
    <w:rsid w:val="00A84E74"/>
    <w:rsid w:val="00A905A9"/>
    <w:rsid w:val="00A9102C"/>
    <w:rsid w:val="00A95AD1"/>
    <w:rsid w:val="00AA5B01"/>
    <w:rsid w:val="00AC57A5"/>
    <w:rsid w:val="00AD1C70"/>
    <w:rsid w:val="00AD4B3F"/>
    <w:rsid w:val="00AE0F44"/>
    <w:rsid w:val="00AE5E0F"/>
    <w:rsid w:val="00B00D84"/>
    <w:rsid w:val="00B04AEC"/>
    <w:rsid w:val="00B12A8C"/>
    <w:rsid w:val="00B1397A"/>
    <w:rsid w:val="00B15BD7"/>
    <w:rsid w:val="00B3213C"/>
    <w:rsid w:val="00B36087"/>
    <w:rsid w:val="00B40729"/>
    <w:rsid w:val="00B4428D"/>
    <w:rsid w:val="00B47115"/>
    <w:rsid w:val="00B533C5"/>
    <w:rsid w:val="00B60BDC"/>
    <w:rsid w:val="00B66C41"/>
    <w:rsid w:val="00B706E6"/>
    <w:rsid w:val="00BA7DB5"/>
    <w:rsid w:val="00BB004C"/>
    <w:rsid w:val="00BB06E0"/>
    <w:rsid w:val="00BC2C0A"/>
    <w:rsid w:val="00BD4EA9"/>
    <w:rsid w:val="00BD6AEE"/>
    <w:rsid w:val="00BE0E73"/>
    <w:rsid w:val="00BE21B4"/>
    <w:rsid w:val="00BF2EE1"/>
    <w:rsid w:val="00BF6912"/>
    <w:rsid w:val="00C00BE1"/>
    <w:rsid w:val="00C03715"/>
    <w:rsid w:val="00C05859"/>
    <w:rsid w:val="00C1436E"/>
    <w:rsid w:val="00C27816"/>
    <w:rsid w:val="00C30454"/>
    <w:rsid w:val="00C51B74"/>
    <w:rsid w:val="00C565F3"/>
    <w:rsid w:val="00C63780"/>
    <w:rsid w:val="00C64BA8"/>
    <w:rsid w:val="00C65449"/>
    <w:rsid w:val="00C661DB"/>
    <w:rsid w:val="00C84530"/>
    <w:rsid w:val="00C86C95"/>
    <w:rsid w:val="00C94292"/>
    <w:rsid w:val="00CA07C9"/>
    <w:rsid w:val="00CA5A6F"/>
    <w:rsid w:val="00CB06A2"/>
    <w:rsid w:val="00CB4032"/>
    <w:rsid w:val="00CB58BF"/>
    <w:rsid w:val="00CC1C22"/>
    <w:rsid w:val="00CC3400"/>
    <w:rsid w:val="00CC73BD"/>
    <w:rsid w:val="00CC7838"/>
    <w:rsid w:val="00CE5CB6"/>
    <w:rsid w:val="00CF2939"/>
    <w:rsid w:val="00CF3355"/>
    <w:rsid w:val="00D02496"/>
    <w:rsid w:val="00D06E0D"/>
    <w:rsid w:val="00D25278"/>
    <w:rsid w:val="00D51334"/>
    <w:rsid w:val="00D56D3F"/>
    <w:rsid w:val="00D65F6C"/>
    <w:rsid w:val="00D7620B"/>
    <w:rsid w:val="00D77835"/>
    <w:rsid w:val="00D77B67"/>
    <w:rsid w:val="00D875CF"/>
    <w:rsid w:val="00D963FF"/>
    <w:rsid w:val="00DA61B0"/>
    <w:rsid w:val="00DA6C42"/>
    <w:rsid w:val="00DB08B7"/>
    <w:rsid w:val="00DB38F5"/>
    <w:rsid w:val="00DB58A3"/>
    <w:rsid w:val="00DB75D0"/>
    <w:rsid w:val="00DD0E14"/>
    <w:rsid w:val="00DD1527"/>
    <w:rsid w:val="00DD5B0D"/>
    <w:rsid w:val="00DD5DDB"/>
    <w:rsid w:val="00DD7784"/>
    <w:rsid w:val="00DE3328"/>
    <w:rsid w:val="00DF2557"/>
    <w:rsid w:val="00DF4DFF"/>
    <w:rsid w:val="00E02931"/>
    <w:rsid w:val="00E03652"/>
    <w:rsid w:val="00E05CA8"/>
    <w:rsid w:val="00E06EBE"/>
    <w:rsid w:val="00E077D5"/>
    <w:rsid w:val="00E13F47"/>
    <w:rsid w:val="00E228A6"/>
    <w:rsid w:val="00E23140"/>
    <w:rsid w:val="00E23C80"/>
    <w:rsid w:val="00E314B1"/>
    <w:rsid w:val="00E36DA1"/>
    <w:rsid w:val="00E439E8"/>
    <w:rsid w:val="00E5120B"/>
    <w:rsid w:val="00E51388"/>
    <w:rsid w:val="00E91C98"/>
    <w:rsid w:val="00EA32C3"/>
    <w:rsid w:val="00EB54D0"/>
    <w:rsid w:val="00EB7116"/>
    <w:rsid w:val="00EC0EE9"/>
    <w:rsid w:val="00EC148C"/>
    <w:rsid w:val="00EC18FC"/>
    <w:rsid w:val="00EC58C8"/>
    <w:rsid w:val="00EC7521"/>
    <w:rsid w:val="00ED6B66"/>
    <w:rsid w:val="00EE5944"/>
    <w:rsid w:val="00F000B6"/>
    <w:rsid w:val="00F03BFD"/>
    <w:rsid w:val="00F20714"/>
    <w:rsid w:val="00F208F2"/>
    <w:rsid w:val="00F24762"/>
    <w:rsid w:val="00F249D6"/>
    <w:rsid w:val="00F257CE"/>
    <w:rsid w:val="00F26322"/>
    <w:rsid w:val="00F35158"/>
    <w:rsid w:val="00F37E78"/>
    <w:rsid w:val="00F527B7"/>
    <w:rsid w:val="00F53AB2"/>
    <w:rsid w:val="00F55A45"/>
    <w:rsid w:val="00F72316"/>
    <w:rsid w:val="00F7459F"/>
    <w:rsid w:val="00F7555B"/>
    <w:rsid w:val="00F76EA3"/>
    <w:rsid w:val="00F9088F"/>
    <w:rsid w:val="00F96C41"/>
    <w:rsid w:val="00FB1371"/>
    <w:rsid w:val="00FB5F3D"/>
    <w:rsid w:val="00FB5F42"/>
    <w:rsid w:val="00FC5D33"/>
    <w:rsid w:val="00FD26C2"/>
    <w:rsid w:val="00FE0FE9"/>
    <w:rsid w:val="00FE5115"/>
    <w:rsid w:val="00FF7942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13C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476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2476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4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4D1"/>
  </w:style>
  <w:style w:type="character" w:styleId="a8">
    <w:name w:val="Hyperlink"/>
    <w:basedOn w:val="a0"/>
    <w:uiPriority w:val="99"/>
    <w:semiHidden/>
    <w:unhideWhenUsed/>
    <w:rsid w:val="001754D1"/>
    <w:rPr>
      <w:color w:val="0000FF"/>
      <w:u w:val="single"/>
    </w:rPr>
  </w:style>
  <w:style w:type="character" w:customStyle="1" w:styleId="b-letter">
    <w:name w:val="b-letter"/>
    <w:basedOn w:val="a0"/>
    <w:rsid w:val="008C349B"/>
  </w:style>
  <w:style w:type="character" w:styleId="a9">
    <w:name w:val="Strong"/>
    <w:basedOn w:val="a0"/>
    <w:uiPriority w:val="22"/>
    <w:qFormat/>
    <w:rsid w:val="00254718"/>
    <w:rPr>
      <w:b/>
      <w:bCs/>
    </w:rPr>
  </w:style>
  <w:style w:type="paragraph" w:styleId="aa">
    <w:name w:val="No Spacing"/>
    <w:uiPriority w:val="1"/>
    <w:qFormat/>
    <w:rsid w:val="00EC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0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B321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2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213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997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763B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">
    <w:name w:val="footer"/>
    <w:basedOn w:val="a"/>
    <w:link w:val="af0"/>
    <w:rsid w:val="000632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63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D175-F355-4D96-AA5A-3168F6C0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Евгения Алексеевна</dc:creator>
  <cp:lastModifiedBy>vssalnikova</cp:lastModifiedBy>
  <cp:revision>39</cp:revision>
  <cp:lastPrinted>2018-09-06T09:24:00Z</cp:lastPrinted>
  <dcterms:created xsi:type="dcterms:W3CDTF">2019-01-15T07:46:00Z</dcterms:created>
  <dcterms:modified xsi:type="dcterms:W3CDTF">2020-10-30T09:54:00Z</dcterms:modified>
</cp:coreProperties>
</file>