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802620" w:rsidRDefault="0093013A" w:rsidP="00802620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-62865</wp:posOffset>
                  </wp:positionV>
                  <wp:extent cx="848360" cy="942975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1B422C" w:rsidP="00411195">
      <w:pPr>
        <w:pStyle w:val="8"/>
        <w:ind w:left="0" w:right="4393"/>
        <w:rPr>
          <w:szCs w:val="28"/>
        </w:rPr>
      </w:pPr>
      <w:r>
        <w:rPr>
          <w:szCs w:val="28"/>
        </w:rPr>
        <w:t xml:space="preserve">от </w:t>
      </w:r>
      <w:r w:rsidR="0093013A">
        <w:rPr>
          <w:szCs w:val="28"/>
        </w:rPr>
        <w:t xml:space="preserve">18 </w:t>
      </w:r>
      <w:r w:rsidR="00D11B7C">
        <w:rPr>
          <w:szCs w:val="28"/>
        </w:rPr>
        <w:t>октября 2017</w:t>
      </w:r>
      <w:r w:rsidR="00411195" w:rsidRPr="00411195">
        <w:rPr>
          <w:szCs w:val="28"/>
        </w:rPr>
        <w:t xml:space="preserve"> г. № </w:t>
      </w:r>
      <w:r w:rsidR="00382DB1">
        <w:rPr>
          <w:szCs w:val="28"/>
        </w:rPr>
        <w:t>181</w:t>
      </w:r>
      <w:r w:rsidR="00411195" w:rsidRPr="00411195">
        <w:rPr>
          <w:szCs w:val="28"/>
        </w:rPr>
        <w:t>/</w:t>
      </w:r>
      <w:r w:rsidR="00E435EE">
        <w:rPr>
          <w:szCs w:val="28"/>
        </w:rPr>
        <w:t>18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с. Усть-Цильма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285"/>
      </w:tblGrid>
      <w:tr w:rsidR="00411195" w:rsidRPr="008F2CDD" w:rsidTr="002A08F4">
        <w:trPr>
          <w:trHeight w:val="1213"/>
        </w:trPr>
        <w:tc>
          <w:tcPr>
            <w:tcW w:w="4816" w:type="dxa"/>
            <w:gridSpan w:val="2"/>
          </w:tcPr>
          <w:p w:rsidR="00382DB1" w:rsidRPr="00382DB1" w:rsidRDefault="00382DB1" w:rsidP="00382DB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2DB1">
              <w:rPr>
                <w:bCs/>
                <w:sz w:val="28"/>
                <w:szCs w:val="28"/>
              </w:rPr>
              <w:t>О признании утратившими силу некоторых решений Совета муниципального района</w:t>
            </w:r>
          </w:p>
          <w:p w:rsidR="00411195" w:rsidRPr="008F2CDD" w:rsidRDefault="00382DB1" w:rsidP="001B42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DB1">
              <w:rPr>
                <w:bCs/>
                <w:sz w:val="28"/>
                <w:szCs w:val="28"/>
              </w:rPr>
              <w:t>«Усть-Цилемский»</w:t>
            </w:r>
          </w:p>
        </w:tc>
      </w:tr>
      <w:tr w:rsidR="00411195" w:rsidRPr="00CD5B06" w:rsidTr="002A08F4">
        <w:trPr>
          <w:gridAfter w:val="1"/>
          <w:wAfter w:w="285" w:type="dxa"/>
          <w:trHeight w:val="70"/>
        </w:trPr>
        <w:tc>
          <w:tcPr>
            <w:tcW w:w="4531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2DB1" w:rsidRPr="00382DB1" w:rsidRDefault="00382DB1" w:rsidP="001B42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DB1">
        <w:rPr>
          <w:sz w:val="28"/>
          <w:szCs w:val="28"/>
        </w:rPr>
        <w:t xml:space="preserve">В целях приведения в соответствие с требованиями действующего законодательства нормативных правовых актов Совета муниципального района «Усть-Цилемский» </w:t>
      </w:r>
    </w:p>
    <w:p w:rsidR="00382DB1" w:rsidRDefault="00382DB1" w:rsidP="00382D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2DB1">
        <w:rPr>
          <w:sz w:val="28"/>
          <w:szCs w:val="28"/>
        </w:rPr>
        <w:t xml:space="preserve">             </w:t>
      </w:r>
    </w:p>
    <w:p w:rsidR="00382DB1" w:rsidRPr="00382DB1" w:rsidRDefault="00382DB1" w:rsidP="001B422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2DB1">
        <w:rPr>
          <w:sz w:val="28"/>
          <w:szCs w:val="28"/>
        </w:rPr>
        <w:t>Совет муниципального района «Усть-Цилемский» решил:</w:t>
      </w:r>
    </w:p>
    <w:p w:rsidR="00382DB1" w:rsidRDefault="00382DB1" w:rsidP="00382D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DB1" w:rsidRPr="00382DB1" w:rsidRDefault="00382DB1" w:rsidP="001B42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DB1">
        <w:rPr>
          <w:sz w:val="28"/>
          <w:szCs w:val="28"/>
        </w:rPr>
        <w:t>1.</w:t>
      </w:r>
      <w:r w:rsidR="001B422C">
        <w:rPr>
          <w:sz w:val="28"/>
          <w:szCs w:val="28"/>
        </w:rPr>
        <w:t xml:space="preserve"> </w:t>
      </w:r>
      <w:r w:rsidRPr="00382DB1">
        <w:rPr>
          <w:sz w:val="28"/>
          <w:szCs w:val="28"/>
        </w:rPr>
        <w:t>Признать утратившими силу решения Совета муниципального района «Усть-</w:t>
      </w:r>
      <w:r w:rsidR="00E77C85" w:rsidRPr="00382DB1">
        <w:rPr>
          <w:sz w:val="28"/>
          <w:szCs w:val="28"/>
        </w:rPr>
        <w:t>Цилемский» в</w:t>
      </w:r>
      <w:r w:rsidRPr="00382DB1">
        <w:rPr>
          <w:sz w:val="28"/>
          <w:szCs w:val="28"/>
        </w:rPr>
        <w:t xml:space="preserve"> соответствии с перечнем согласно приложению.</w:t>
      </w:r>
    </w:p>
    <w:p w:rsidR="00382DB1" w:rsidRPr="00382DB1" w:rsidRDefault="001B422C" w:rsidP="00382D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DB1" w:rsidRPr="00382DB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382DB1" w:rsidRPr="00382DB1">
        <w:rPr>
          <w:sz w:val="28"/>
          <w:szCs w:val="28"/>
        </w:rPr>
        <w:t xml:space="preserve">Администрации муниципального района «Усть-Цилемский» разработать и внести для рассмотрения на очередное заседание Совета муниципального </w:t>
      </w:r>
      <w:r>
        <w:rPr>
          <w:sz w:val="28"/>
          <w:szCs w:val="28"/>
        </w:rPr>
        <w:t xml:space="preserve">района «Усть-Цилемский» проект </w:t>
      </w:r>
      <w:r w:rsidR="00382DB1" w:rsidRPr="00382DB1">
        <w:rPr>
          <w:sz w:val="28"/>
          <w:szCs w:val="28"/>
        </w:rPr>
        <w:t>решения по вопросу 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="00382DB1" w:rsidRPr="00382DB1">
        <w:rPr>
          <w:sz w:val="28"/>
          <w:szCs w:val="28"/>
        </w:rPr>
        <w:t xml:space="preserve"> Федерации». </w:t>
      </w:r>
    </w:p>
    <w:p w:rsidR="00382DB1" w:rsidRDefault="00382DB1" w:rsidP="00382D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422C" w:rsidRDefault="001B422C" w:rsidP="00382D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422C" w:rsidRPr="00382DB1" w:rsidRDefault="001B422C" w:rsidP="00382D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DB1" w:rsidRPr="00382DB1" w:rsidRDefault="00382DB1" w:rsidP="00382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2DB1">
        <w:rPr>
          <w:sz w:val="28"/>
          <w:szCs w:val="28"/>
        </w:rPr>
        <w:t>Глава муниципального района «Усть-Цилемский» -</w:t>
      </w:r>
    </w:p>
    <w:p w:rsidR="00382DB1" w:rsidRPr="00382DB1" w:rsidRDefault="00382DB1" w:rsidP="00382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2DB1">
        <w:rPr>
          <w:sz w:val="28"/>
          <w:szCs w:val="28"/>
        </w:rPr>
        <w:t>председатель Совета района                                                    Н.Ф. Воробьева</w:t>
      </w:r>
    </w:p>
    <w:p w:rsidR="00382DB1" w:rsidRPr="00382DB1" w:rsidRDefault="00382DB1" w:rsidP="00382D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B7C" w:rsidRDefault="00382DB1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82DB1">
        <w:rPr>
          <w:sz w:val="28"/>
          <w:szCs w:val="28"/>
        </w:rPr>
        <w:t xml:space="preserve">                               </w:t>
      </w:r>
    </w:p>
    <w:p w:rsidR="00D11B7C" w:rsidRDefault="00D11B7C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1B7C" w:rsidRDefault="00D11B7C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1B7C" w:rsidRDefault="00D11B7C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1B7C" w:rsidRDefault="00D11B7C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1B7C" w:rsidRPr="00D11B7C" w:rsidRDefault="00382DB1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82DB1">
        <w:rPr>
          <w:sz w:val="28"/>
          <w:szCs w:val="28"/>
        </w:rPr>
        <w:lastRenderedPageBreak/>
        <w:t xml:space="preserve"> Приложение </w:t>
      </w:r>
    </w:p>
    <w:p w:rsidR="00382DB1" w:rsidRPr="00382DB1" w:rsidRDefault="00382DB1" w:rsidP="00382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82DB1">
        <w:rPr>
          <w:sz w:val="28"/>
          <w:szCs w:val="28"/>
        </w:rPr>
        <w:t xml:space="preserve">к решению Совета муниципального </w:t>
      </w:r>
    </w:p>
    <w:p w:rsidR="00382DB1" w:rsidRPr="00382DB1" w:rsidRDefault="00382DB1" w:rsidP="00382DB1">
      <w:pPr>
        <w:jc w:val="right"/>
        <w:rPr>
          <w:sz w:val="28"/>
          <w:szCs w:val="28"/>
        </w:rPr>
      </w:pPr>
      <w:r w:rsidRPr="00382DB1">
        <w:rPr>
          <w:sz w:val="28"/>
          <w:szCs w:val="28"/>
        </w:rPr>
        <w:t xml:space="preserve">района «Усть-Цилемский» </w:t>
      </w:r>
    </w:p>
    <w:p w:rsidR="00382DB1" w:rsidRPr="00382DB1" w:rsidRDefault="00382DB1" w:rsidP="00382DB1">
      <w:pPr>
        <w:jc w:val="right"/>
        <w:rPr>
          <w:b/>
          <w:sz w:val="28"/>
          <w:szCs w:val="28"/>
        </w:rPr>
      </w:pPr>
      <w:r w:rsidRPr="00382DB1">
        <w:rPr>
          <w:sz w:val="28"/>
          <w:szCs w:val="28"/>
        </w:rPr>
        <w:t xml:space="preserve">от </w:t>
      </w:r>
      <w:r w:rsidR="00D11B7C">
        <w:rPr>
          <w:sz w:val="28"/>
          <w:szCs w:val="28"/>
        </w:rPr>
        <w:t xml:space="preserve">18 </w:t>
      </w:r>
      <w:r w:rsidRPr="00382DB1">
        <w:rPr>
          <w:sz w:val="28"/>
          <w:szCs w:val="28"/>
        </w:rPr>
        <w:t>октября 2017 г. №</w:t>
      </w:r>
      <w:r w:rsidR="00D11B7C">
        <w:rPr>
          <w:sz w:val="28"/>
          <w:szCs w:val="28"/>
        </w:rPr>
        <w:t xml:space="preserve"> 181/18</w:t>
      </w:r>
    </w:p>
    <w:p w:rsidR="00382DB1" w:rsidRPr="00382DB1" w:rsidRDefault="00382DB1" w:rsidP="00382DB1">
      <w:pPr>
        <w:jc w:val="right"/>
        <w:rPr>
          <w:sz w:val="28"/>
          <w:szCs w:val="28"/>
        </w:rPr>
      </w:pPr>
    </w:p>
    <w:p w:rsidR="00382DB1" w:rsidRPr="00382DB1" w:rsidRDefault="00D11B7C" w:rsidP="00382DB1">
      <w:pPr>
        <w:tabs>
          <w:tab w:val="left" w:pos="3870"/>
        </w:tabs>
        <w:jc w:val="center"/>
        <w:rPr>
          <w:sz w:val="28"/>
          <w:szCs w:val="28"/>
        </w:rPr>
      </w:pPr>
      <w:r w:rsidRPr="00382DB1">
        <w:rPr>
          <w:sz w:val="28"/>
          <w:szCs w:val="28"/>
        </w:rPr>
        <w:t>Перечень решений</w:t>
      </w:r>
      <w:r w:rsidR="00382DB1" w:rsidRPr="00382DB1">
        <w:rPr>
          <w:sz w:val="28"/>
          <w:szCs w:val="28"/>
        </w:rPr>
        <w:t xml:space="preserve"> Совета муниципального района </w:t>
      </w:r>
    </w:p>
    <w:p w:rsidR="00382DB1" w:rsidRPr="00382DB1" w:rsidRDefault="00382DB1" w:rsidP="00382DB1">
      <w:pPr>
        <w:tabs>
          <w:tab w:val="left" w:pos="3870"/>
        </w:tabs>
        <w:jc w:val="center"/>
        <w:rPr>
          <w:sz w:val="28"/>
          <w:szCs w:val="28"/>
        </w:rPr>
      </w:pPr>
      <w:r w:rsidRPr="00382DB1">
        <w:rPr>
          <w:sz w:val="28"/>
          <w:szCs w:val="28"/>
        </w:rPr>
        <w:t>«Усть-Цилемский», признанных утратившими силу</w:t>
      </w:r>
    </w:p>
    <w:p w:rsidR="00382DB1" w:rsidRPr="00382DB1" w:rsidRDefault="00382DB1" w:rsidP="00382DB1">
      <w:pPr>
        <w:widowControl w:val="0"/>
        <w:tabs>
          <w:tab w:val="left" w:pos="6405"/>
        </w:tabs>
        <w:autoSpaceDE w:val="0"/>
        <w:autoSpaceDN w:val="0"/>
        <w:adjustRightInd w:val="0"/>
        <w:rPr>
          <w:sz w:val="28"/>
          <w:szCs w:val="28"/>
        </w:rPr>
      </w:pPr>
    </w:p>
    <w:p w:rsidR="00382DB1" w:rsidRPr="00382DB1" w:rsidRDefault="00382DB1" w:rsidP="00382DB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2DB1">
        <w:rPr>
          <w:sz w:val="28"/>
          <w:szCs w:val="28"/>
        </w:rPr>
        <w:t>Решение Совета муниципального района «Усть-Цилемский» от 21 апреля 2009 г. № 208/13 «Об утверждении порядка формирования и ведения перечня имущества муниципаль</w:t>
      </w:r>
      <w:bookmarkStart w:id="0" w:name="_GoBack"/>
      <w:bookmarkEnd w:id="0"/>
      <w:r w:rsidRPr="00382DB1">
        <w:rPr>
          <w:sz w:val="28"/>
          <w:szCs w:val="28"/>
        </w:rPr>
        <w:t>ного района «Усть-Цилемский», свободного от прав третьих лиц (за исключением имущественных прав субъектов малого и среднего предпринимательства)».</w:t>
      </w:r>
    </w:p>
    <w:p w:rsidR="00382DB1" w:rsidRPr="00382DB1" w:rsidRDefault="00382DB1" w:rsidP="00382DB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2DB1">
        <w:rPr>
          <w:sz w:val="28"/>
          <w:szCs w:val="28"/>
        </w:rPr>
        <w:t>Решение Совета муниципального района «Усть-Цилемский» от 21 апреля 2009 г. № 209/13 «Об утверждении порядка и условий предоставления в аренду имущества муниципального района «Усть-Цилемский», включенного в перечень имущества, свободного от прав третьих лиц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(в том числе по льготным ставкам арендной платы)».</w:t>
      </w:r>
    </w:p>
    <w:p w:rsidR="00382DB1" w:rsidRPr="00382DB1" w:rsidRDefault="00382DB1" w:rsidP="00382DB1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6"/>
          <w:szCs w:val="26"/>
        </w:rPr>
      </w:pPr>
      <w:r w:rsidRPr="00382DB1">
        <w:rPr>
          <w:sz w:val="26"/>
          <w:szCs w:val="26"/>
        </w:rPr>
        <w:tab/>
        <w:t>__________________</w:t>
      </w: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706F9" w:rsidRDefault="00D11B7C" w:rsidP="00D11B7C">
      <w:pPr>
        <w:tabs>
          <w:tab w:val="left" w:pos="2730"/>
          <w:tab w:val="left" w:pos="576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D706F9" w:rsidSect="00E433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EC" w:rsidRDefault="00F03EEC" w:rsidP="002C451C">
      <w:r>
        <w:separator/>
      </w:r>
    </w:p>
  </w:endnote>
  <w:endnote w:type="continuationSeparator" w:id="0">
    <w:p w:rsidR="00F03EEC" w:rsidRDefault="00F03EEC" w:rsidP="002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EC" w:rsidRDefault="00F03EEC" w:rsidP="002C451C">
      <w:r>
        <w:separator/>
      </w:r>
    </w:p>
  </w:footnote>
  <w:footnote w:type="continuationSeparator" w:id="0">
    <w:p w:rsidR="00F03EEC" w:rsidRDefault="00F03EEC" w:rsidP="002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6459C"/>
    <w:multiLevelType w:val="hybridMultilevel"/>
    <w:tmpl w:val="44E6AEEA"/>
    <w:lvl w:ilvl="0" w:tplc="704A61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44B72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422C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183"/>
    <w:rsid w:val="00330CC3"/>
    <w:rsid w:val="003326AB"/>
    <w:rsid w:val="00334534"/>
    <w:rsid w:val="003363C7"/>
    <w:rsid w:val="00337035"/>
    <w:rsid w:val="00342671"/>
    <w:rsid w:val="00342DF8"/>
    <w:rsid w:val="0034626F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2DB1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2B6D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2E0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2A79"/>
    <w:rsid w:val="00795450"/>
    <w:rsid w:val="00797BD9"/>
    <w:rsid w:val="007A1486"/>
    <w:rsid w:val="007A192A"/>
    <w:rsid w:val="007A3CCE"/>
    <w:rsid w:val="007A4728"/>
    <w:rsid w:val="007A654B"/>
    <w:rsid w:val="007B0A30"/>
    <w:rsid w:val="007B3523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0E90"/>
    <w:rsid w:val="007F1362"/>
    <w:rsid w:val="007F2AAC"/>
    <w:rsid w:val="007F4AD7"/>
    <w:rsid w:val="007F4F20"/>
    <w:rsid w:val="007F5E0B"/>
    <w:rsid w:val="007F6361"/>
    <w:rsid w:val="008004A5"/>
    <w:rsid w:val="00801FF5"/>
    <w:rsid w:val="00802620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52CB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27728"/>
    <w:rsid w:val="0093013A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04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3699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1B7C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06F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3B7"/>
    <w:rsid w:val="00E435EE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77C85"/>
    <w:rsid w:val="00E8701A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3EEC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ostashovnv</cp:lastModifiedBy>
  <cp:revision>33</cp:revision>
  <cp:lastPrinted>2017-10-27T12:33:00Z</cp:lastPrinted>
  <dcterms:created xsi:type="dcterms:W3CDTF">2016-02-16T08:17:00Z</dcterms:created>
  <dcterms:modified xsi:type="dcterms:W3CDTF">2017-10-30T08:52:00Z</dcterms:modified>
</cp:coreProperties>
</file>