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C2" w:rsidRDefault="003664B3" w:rsidP="003664B3">
      <w:pPr>
        <w:contextualSpacing/>
        <w:jc w:val="center"/>
        <w:rPr>
          <w:rFonts w:ascii="Times New Roman" w:hAnsi="Times New Roman" w:cs="Times New Roman"/>
          <w:sz w:val="28"/>
          <w:szCs w:val="28"/>
        </w:rPr>
      </w:pPr>
      <w:r w:rsidRPr="003664B3">
        <w:rPr>
          <w:rFonts w:ascii="Times New Roman" w:hAnsi="Times New Roman" w:cs="Times New Roman"/>
          <w:sz w:val="28"/>
          <w:szCs w:val="28"/>
        </w:rPr>
        <w:t>Перечень</w:t>
      </w:r>
    </w:p>
    <w:p w:rsidR="003664B3" w:rsidRDefault="003664B3" w:rsidP="003664B3">
      <w:pPr>
        <w:contextualSpacing/>
        <w:jc w:val="center"/>
        <w:rPr>
          <w:rFonts w:ascii="Times New Roman" w:hAnsi="Times New Roman" w:cs="Times New Roman"/>
          <w:sz w:val="28"/>
          <w:szCs w:val="28"/>
        </w:rPr>
      </w:pPr>
      <w:r w:rsidRPr="006632A1">
        <w:rPr>
          <w:rFonts w:ascii="Times New Roman" w:hAnsi="Times New Roman" w:cs="Times New Roman"/>
          <w:sz w:val="28"/>
          <w:szCs w:val="28"/>
        </w:rPr>
        <w:t>работ и услуг по содержанию и ремонту общего имущества собственников помещений в многоквартирных домах</w:t>
      </w:r>
      <w:r>
        <w:rPr>
          <w:rFonts w:ascii="Times New Roman" w:hAnsi="Times New Roman" w:cs="Times New Roman"/>
          <w:sz w:val="28"/>
          <w:szCs w:val="28"/>
        </w:rPr>
        <w:t>, расположенных в</w:t>
      </w:r>
      <w:r w:rsidRPr="006632A1">
        <w:rPr>
          <w:rFonts w:ascii="Times New Roman" w:hAnsi="Times New Roman" w:cs="Times New Roman"/>
          <w:sz w:val="28"/>
          <w:szCs w:val="28"/>
        </w:rPr>
        <w:t xml:space="preserve"> </w:t>
      </w:r>
      <w:proofErr w:type="spellStart"/>
      <w:r w:rsidRPr="006632A1">
        <w:rPr>
          <w:rFonts w:ascii="Times New Roman" w:hAnsi="Times New Roman" w:cs="Times New Roman"/>
          <w:sz w:val="28"/>
          <w:szCs w:val="28"/>
        </w:rPr>
        <w:t>пст</w:t>
      </w:r>
      <w:proofErr w:type="spellEnd"/>
      <w:r w:rsidRPr="006632A1">
        <w:rPr>
          <w:rFonts w:ascii="Times New Roman" w:hAnsi="Times New Roman" w:cs="Times New Roman"/>
          <w:sz w:val="28"/>
          <w:szCs w:val="28"/>
        </w:rPr>
        <w:t xml:space="preserve">. Журавский по адресу: ул. Майская, д. 4, ул. Майская, д. 10, ул. Майская, д. 11, ул. Майская, д. 12, в д. </w:t>
      </w:r>
      <w:proofErr w:type="spellStart"/>
      <w:r w:rsidRPr="006632A1">
        <w:rPr>
          <w:rFonts w:ascii="Times New Roman" w:hAnsi="Times New Roman" w:cs="Times New Roman"/>
          <w:sz w:val="28"/>
          <w:szCs w:val="28"/>
        </w:rPr>
        <w:t>Карпушевка</w:t>
      </w:r>
      <w:proofErr w:type="spellEnd"/>
      <w:r w:rsidRPr="006632A1">
        <w:rPr>
          <w:rFonts w:ascii="Times New Roman" w:hAnsi="Times New Roman" w:cs="Times New Roman"/>
          <w:sz w:val="28"/>
          <w:szCs w:val="28"/>
        </w:rPr>
        <w:t xml:space="preserve"> по адресу: ул. Мира, д. 137, ул. Мира, д. 138, ул. Мира, д. 146, в д. </w:t>
      </w:r>
      <w:proofErr w:type="spellStart"/>
      <w:r w:rsidRPr="006632A1">
        <w:rPr>
          <w:rFonts w:ascii="Times New Roman" w:hAnsi="Times New Roman" w:cs="Times New Roman"/>
          <w:sz w:val="28"/>
          <w:szCs w:val="28"/>
        </w:rPr>
        <w:t>Чукчино</w:t>
      </w:r>
      <w:proofErr w:type="spellEnd"/>
      <w:r w:rsidRPr="006632A1">
        <w:rPr>
          <w:rFonts w:ascii="Times New Roman" w:hAnsi="Times New Roman" w:cs="Times New Roman"/>
          <w:sz w:val="28"/>
          <w:szCs w:val="28"/>
        </w:rPr>
        <w:t xml:space="preserve"> по адресу: ул. Сельхозтехника, д. 49, ул. Сельхозтехника, д. 51, в с. Усть-Цильма по адресу: ул. им. В.Ф. </w:t>
      </w:r>
      <w:proofErr w:type="spellStart"/>
      <w:r w:rsidRPr="006632A1">
        <w:rPr>
          <w:rFonts w:ascii="Times New Roman" w:hAnsi="Times New Roman" w:cs="Times New Roman"/>
          <w:sz w:val="28"/>
          <w:szCs w:val="28"/>
        </w:rPr>
        <w:t>Батманова</w:t>
      </w:r>
      <w:proofErr w:type="spellEnd"/>
      <w:r w:rsidRPr="006632A1">
        <w:rPr>
          <w:rFonts w:ascii="Times New Roman" w:hAnsi="Times New Roman" w:cs="Times New Roman"/>
          <w:sz w:val="28"/>
          <w:szCs w:val="28"/>
        </w:rPr>
        <w:t>, д. 55, ул. Октябрьская, д. 6, ул. Октябрьская, д. 8,</w:t>
      </w:r>
      <w:r w:rsidR="00F43084" w:rsidRPr="00F43084">
        <w:rPr>
          <w:sz w:val="28"/>
          <w:szCs w:val="28"/>
        </w:rPr>
        <w:t xml:space="preserve"> </w:t>
      </w:r>
      <w:r w:rsidR="00F43084" w:rsidRPr="00F43084">
        <w:rPr>
          <w:rFonts w:ascii="Times New Roman" w:hAnsi="Times New Roman" w:cs="Times New Roman"/>
          <w:sz w:val="28"/>
          <w:szCs w:val="28"/>
        </w:rPr>
        <w:t>ул. Новый квартал, д. 2, ул. Новый квартал, д. 3, ул. Новый квартал, д. 4, ул. Новый квартал, д. 5, ул. Новый квартал, д. 6, ул. Новый квартал, д. 7, ул. Новый квартал, д. 8, ул. Новый квартал, д. 9, ул. Новый квартал, д. 10, ул. Новый квартал, д. 11, ул. Новый квартал, д. 12, ул. Новый квартал, д. 13, ул. Новый квартал, д. 14, ул. Новый квартал, д. 15, ул. Новый квартал, д. 16, ул. Новый квартал, д. 17, ул. Новый квартал, д. 19, ул. Новый квартал, д. 22, ул. Новый квартал, д. 23, ул. Новый квартал, д. 28, ул. Новый квартал, д. 29, ул. Новый квартал, д. 37</w:t>
      </w:r>
      <w:r w:rsidR="00F43084">
        <w:rPr>
          <w:rFonts w:ascii="Times New Roman" w:hAnsi="Times New Roman" w:cs="Times New Roman"/>
          <w:sz w:val="28"/>
          <w:szCs w:val="28"/>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4838"/>
        <w:gridCol w:w="2070"/>
        <w:gridCol w:w="1757"/>
      </w:tblGrid>
      <w:tr w:rsidR="00F43084" w:rsidRPr="00F43084" w:rsidTr="00F43084">
        <w:tc>
          <w:tcPr>
            <w:tcW w:w="686" w:type="dxa"/>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F43084">
              <w:rPr>
                <w:rFonts w:ascii="Times New Roman" w:eastAsia="Times New Roman" w:hAnsi="Times New Roman" w:cs="Times New Roman"/>
                <w:sz w:val="24"/>
                <w:szCs w:val="20"/>
                <w:lang w:eastAsia="ru-RU"/>
              </w:rPr>
              <w:t>№</w:t>
            </w:r>
          </w:p>
        </w:tc>
        <w:tc>
          <w:tcPr>
            <w:tcW w:w="4838" w:type="dxa"/>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F43084">
              <w:rPr>
                <w:rFonts w:ascii="Times New Roman" w:eastAsia="Times New Roman" w:hAnsi="Times New Roman" w:cs="Times New Roman"/>
                <w:sz w:val="24"/>
                <w:szCs w:val="20"/>
                <w:lang w:eastAsia="ru-RU"/>
              </w:rPr>
              <w:t>Наименование работ и услуг*</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F43084">
              <w:rPr>
                <w:rFonts w:ascii="Times New Roman" w:eastAsia="Times New Roman" w:hAnsi="Times New Roman" w:cs="Times New Roman"/>
                <w:sz w:val="24"/>
                <w:szCs w:val="20"/>
                <w:lang w:eastAsia="ru-RU"/>
              </w:rPr>
              <w:t>Периодичность выполнения работ и оказания услуг или объем работ  в год</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F43084">
              <w:rPr>
                <w:rFonts w:ascii="Times New Roman" w:eastAsia="Times New Roman" w:hAnsi="Times New Roman" w:cs="Times New Roman"/>
                <w:sz w:val="24"/>
                <w:szCs w:val="20"/>
                <w:lang w:eastAsia="ru-RU"/>
              </w:rPr>
              <w:t>Стоимость на 1 кв. метр общей площади (рублей в месяц)</w:t>
            </w:r>
          </w:p>
        </w:tc>
      </w:tr>
      <w:tr w:rsidR="00F43084" w:rsidRPr="00F43084" w:rsidTr="00F43084">
        <w:tc>
          <w:tcPr>
            <w:tcW w:w="9351" w:type="dxa"/>
            <w:gridSpan w:val="4"/>
            <w:tcBorders>
              <w:top w:val="single" w:sz="4" w:space="0" w:color="000000"/>
              <w:left w:val="single" w:sz="4" w:space="0" w:color="000000"/>
              <w:bottom w:val="single" w:sz="4" w:space="0" w:color="000000"/>
              <w:right w:val="single" w:sz="4" w:space="0" w:color="000000"/>
            </w:tcBorders>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F43084">
              <w:rPr>
                <w:rFonts w:ascii="Times New Roman" w:eastAsia="Times New Roman" w:hAnsi="Times New Roman" w:cs="Times New Roman"/>
                <w:sz w:val="24"/>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 включая работы по обеспечению требований пожарной безопасности</w:t>
            </w:r>
          </w:p>
        </w:tc>
      </w:tr>
      <w:tr w:rsidR="000376D3" w:rsidRPr="00F43084" w:rsidTr="00E755B8">
        <w:tc>
          <w:tcPr>
            <w:tcW w:w="686" w:type="dxa"/>
            <w:tcBorders>
              <w:top w:val="single" w:sz="4" w:space="0" w:color="000000"/>
              <w:left w:val="single" w:sz="4" w:space="0" w:color="000000"/>
              <w:bottom w:val="single" w:sz="4" w:space="0" w:color="000000"/>
              <w:right w:val="single" w:sz="4" w:space="0" w:color="000000"/>
            </w:tcBorders>
            <w:vAlign w:val="center"/>
            <w:hideMark/>
          </w:tcPr>
          <w:p w:rsidR="000376D3" w:rsidRPr="00F43084" w:rsidRDefault="000376D3" w:rsidP="000376D3">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1</w:t>
            </w:r>
          </w:p>
        </w:tc>
        <w:tc>
          <w:tcPr>
            <w:tcW w:w="4838" w:type="dxa"/>
            <w:tcBorders>
              <w:top w:val="nil"/>
              <w:left w:val="nil"/>
              <w:bottom w:val="single" w:sz="4" w:space="0" w:color="auto"/>
              <w:right w:val="single" w:sz="8" w:space="0" w:color="auto"/>
            </w:tcBorders>
            <w:shd w:val="clear" w:color="auto" w:fill="FFFFFF"/>
            <w:vAlign w:val="center"/>
            <w:hideMark/>
          </w:tcPr>
          <w:p w:rsidR="000376D3" w:rsidRPr="00F43084" w:rsidRDefault="000376D3" w:rsidP="000376D3">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Ремонт асбестоцементной кровли</w:t>
            </w:r>
          </w:p>
        </w:tc>
        <w:tc>
          <w:tcPr>
            <w:tcW w:w="2070" w:type="dxa"/>
            <w:tcBorders>
              <w:top w:val="nil"/>
              <w:left w:val="nil"/>
              <w:bottom w:val="single" w:sz="4" w:space="0" w:color="auto"/>
              <w:right w:val="single" w:sz="8" w:space="0" w:color="auto"/>
            </w:tcBorders>
            <w:shd w:val="clear" w:color="auto" w:fill="FFFFFF"/>
            <w:vAlign w:val="center"/>
            <w:hideMark/>
          </w:tcPr>
          <w:p w:rsidR="000376D3" w:rsidRPr="00F43084" w:rsidRDefault="000376D3" w:rsidP="000376D3">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0,1667</w:t>
            </w:r>
          </w:p>
        </w:tc>
        <w:tc>
          <w:tcPr>
            <w:tcW w:w="1757" w:type="dxa"/>
            <w:tcBorders>
              <w:top w:val="nil"/>
              <w:left w:val="nil"/>
              <w:bottom w:val="single" w:sz="8" w:space="0" w:color="auto"/>
              <w:right w:val="single" w:sz="8" w:space="0" w:color="auto"/>
            </w:tcBorders>
            <w:shd w:val="clear" w:color="000000" w:fill="FFFFFF"/>
            <w:vAlign w:val="center"/>
          </w:tcPr>
          <w:p w:rsidR="000376D3" w:rsidRPr="00CC6B36" w:rsidRDefault="000376D3" w:rsidP="000376D3">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5,874</w:t>
            </w:r>
          </w:p>
        </w:tc>
      </w:tr>
      <w:tr w:rsidR="000376D3" w:rsidRPr="00F43084" w:rsidTr="00E755B8">
        <w:tc>
          <w:tcPr>
            <w:tcW w:w="686" w:type="dxa"/>
            <w:tcBorders>
              <w:top w:val="single" w:sz="4" w:space="0" w:color="000000"/>
              <w:left w:val="single" w:sz="4" w:space="0" w:color="000000"/>
              <w:bottom w:val="single" w:sz="4" w:space="0" w:color="000000"/>
              <w:right w:val="single" w:sz="4" w:space="0" w:color="000000"/>
            </w:tcBorders>
            <w:vAlign w:val="center"/>
            <w:hideMark/>
          </w:tcPr>
          <w:p w:rsidR="000376D3" w:rsidRPr="00F43084" w:rsidRDefault="000376D3" w:rsidP="000376D3">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2</w:t>
            </w:r>
          </w:p>
        </w:tc>
        <w:tc>
          <w:tcPr>
            <w:tcW w:w="4838" w:type="dxa"/>
            <w:tcBorders>
              <w:top w:val="single" w:sz="4" w:space="0" w:color="auto"/>
              <w:left w:val="nil"/>
              <w:bottom w:val="single" w:sz="4" w:space="0" w:color="auto"/>
              <w:right w:val="single" w:sz="8" w:space="0" w:color="auto"/>
            </w:tcBorders>
            <w:shd w:val="clear" w:color="auto" w:fill="FFFFFF"/>
            <w:vAlign w:val="center"/>
            <w:hideMark/>
          </w:tcPr>
          <w:p w:rsidR="000376D3" w:rsidRPr="00F43084" w:rsidRDefault="000376D3" w:rsidP="000376D3">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Укрепление стропильных ног</w:t>
            </w:r>
          </w:p>
        </w:tc>
        <w:tc>
          <w:tcPr>
            <w:tcW w:w="2070" w:type="dxa"/>
            <w:tcBorders>
              <w:top w:val="single" w:sz="4" w:space="0" w:color="auto"/>
              <w:left w:val="nil"/>
              <w:bottom w:val="single" w:sz="4" w:space="0" w:color="auto"/>
              <w:right w:val="single" w:sz="8" w:space="0" w:color="auto"/>
            </w:tcBorders>
            <w:shd w:val="clear" w:color="auto" w:fill="FFFFFF"/>
            <w:vAlign w:val="center"/>
            <w:hideMark/>
          </w:tcPr>
          <w:p w:rsidR="000376D3" w:rsidRPr="00F43084" w:rsidRDefault="000376D3" w:rsidP="000376D3">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0,0375</w:t>
            </w:r>
          </w:p>
        </w:tc>
        <w:tc>
          <w:tcPr>
            <w:tcW w:w="1757" w:type="dxa"/>
            <w:tcBorders>
              <w:top w:val="nil"/>
              <w:left w:val="nil"/>
              <w:bottom w:val="single" w:sz="8" w:space="0" w:color="auto"/>
              <w:right w:val="single" w:sz="8" w:space="0" w:color="auto"/>
            </w:tcBorders>
            <w:shd w:val="clear" w:color="000000" w:fill="FFFFFF"/>
            <w:vAlign w:val="center"/>
          </w:tcPr>
          <w:p w:rsidR="000376D3" w:rsidRPr="00CC6B36" w:rsidRDefault="000376D3" w:rsidP="000376D3">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0,042</w:t>
            </w:r>
          </w:p>
        </w:tc>
      </w:tr>
      <w:tr w:rsidR="000376D3" w:rsidRPr="00F43084" w:rsidTr="00E755B8">
        <w:tc>
          <w:tcPr>
            <w:tcW w:w="686" w:type="dxa"/>
            <w:tcBorders>
              <w:top w:val="single" w:sz="4" w:space="0" w:color="000000"/>
              <w:left w:val="single" w:sz="4" w:space="0" w:color="000000"/>
              <w:bottom w:val="single" w:sz="4" w:space="0" w:color="000000"/>
              <w:right w:val="single" w:sz="4" w:space="0" w:color="000000"/>
            </w:tcBorders>
            <w:vAlign w:val="center"/>
            <w:hideMark/>
          </w:tcPr>
          <w:p w:rsidR="000376D3" w:rsidRPr="00F43084" w:rsidRDefault="000376D3" w:rsidP="000376D3">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3</w:t>
            </w:r>
          </w:p>
        </w:tc>
        <w:tc>
          <w:tcPr>
            <w:tcW w:w="4838" w:type="dxa"/>
            <w:tcBorders>
              <w:top w:val="single" w:sz="4" w:space="0" w:color="auto"/>
              <w:left w:val="nil"/>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Сброс снега с крыш  до 20 см (зима)</w:t>
            </w:r>
          </w:p>
        </w:tc>
        <w:tc>
          <w:tcPr>
            <w:tcW w:w="2070" w:type="dxa"/>
            <w:tcBorders>
              <w:top w:val="single" w:sz="4" w:space="0" w:color="auto"/>
              <w:left w:val="nil"/>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 раз в сезон</w:t>
            </w:r>
          </w:p>
        </w:tc>
        <w:tc>
          <w:tcPr>
            <w:tcW w:w="1757" w:type="dxa"/>
            <w:tcBorders>
              <w:top w:val="nil"/>
              <w:left w:val="nil"/>
              <w:bottom w:val="single" w:sz="8" w:space="0" w:color="auto"/>
              <w:right w:val="single" w:sz="8" w:space="0" w:color="auto"/>
            </w:tcBorders>
            <w:shd w:val="clear" w:color="000000" w:fill="FFFFFF"/>
            <w:vAlign w:val="center"/>
          </w:tcPr>
          <w:p w:rsidR="000376D3" w:rsidRPr="00CC6B36" w:rsidRDefault="000376D3" w:rsidP="000376D3">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0,651</w:t>
            </w:r>
          </w:p>
        </w:tc>
      </w:tr>
      <w:tr w:rsidR="000376D3" w:rsidRPr="00F43084" w:rsidTr="00E755B8">
        <w:tc>
          <w:tcPr>
            <w:tcW w:w="686" w:type="dxa"/>
            <w:tcBorders>
              <w:top w:val="single" w:sz="4" w:space="0" w:color="000000"/>
              <w:left w:val="single" w:sz="4" w:space="0" w:color="000000"/>
              <w:bottom w:val="single" w:sz="4" w:space="0" w:color="000000"/>
              <w:right w:val="single" w:sz="4" w:space="0" w:color="000000"/>
            </w:tcBorders>
            <w:vAlign w:val="center"/>
            <w:hideMark/>
          </w:tcPr>
          <w:p w:rsidR="000376D3" w:rsidRPr="00F43084" w:rsidRDefault="000376D3" w:rsidP="000376D3">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4</w:t>
            </w:r>
          </w:p>
        </w:tc>
        <w:tc>
          <w:tcPr>
            <w:tcW w:w="4838" w:type="dxa"/>
            <w:tcBorders>
              <w:top w:val="nil"/>
              <w:left w:val="nil"/>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Смена дверной пружины</w:t>
            </w:r>
          </w:p>
        </w:tc>
        <w:tc>
          <w:tcPr>
            <w:tcW w:w="2070" w:type="dxa"/>
            <w:tcBorders>
              <w:top w:val="nil"/>
              <w:left w:val="nil"/>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0,0375</w:t>
            </w:r>
          </w:p>
        </w:tc>
        <w:tc>
          <w:tcPr>
            <w:tcW w:w="1757" w:type="dxa"/>
            <w:tcBorders>
              <w:top w:val="nil"/>
              <w:left w:val="nil"/>
              <w:bottom w:val="single" w:sz="8" w:space="0" w:color="auto"/>
              <w:right w:val="single" w:sz="8" w:space="0" w:color="auto"/>
            </w:tcBorders>
            <w:shd w:val="clear" w:color="000000" w:fill="FFFFFF"/>
            <w:vAlign w:val="center"/>
          </w:tcPr>
          <w:p w:rsidR="000376D3" w:rsidRPr="00CC6B36" w:rsidRDefault="000376D3" w:rsidP="000376D3">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0,005</w:t>
            </w:r>
          </w:p>
        </w:tc>
      </w:tr>
      <w:tr w:rsidR="00F43084" w:rsidRPr="00F43084" w:rsidTr="00F43084">
        <w:tc>
          <w:tcPr>
            <w:tcW w:w="9351" w:type="dxa"/>
            <w:gridSpan w:val="4"/>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 xml:space="preserve">Работы, выполняемые в целях надлежащего содержания систем вентиляции </w:t>
            </w:r>
          </w:p>
        </w:tc>
      </w:tr>
      <w:tr w:rsidR="000376D3" w:rsidRPr="00F43084" w:rsidTr="000317AB">
        <w:tc>
          <w:tcPr>
            <w:tcW w:w="686" w:type="dxa"/>
            <w:tcBorders>
              <w:top w:val="nil"/>
              <w:left w:val="single" w:sz="8" w:space="0" w:color="auto"/>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w:t>
            </w:r>
          </w:p>
        </w:tc>
        <w:tc>
          <w:tcPr>
            <w:tcW w:w="4838" w:type="dxa"/>
            <w:tcBorders>
              <w:top w:val="nil"/>
              <w:left w:val="nil"/>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Проверка и прочистка вентиляционных каналов с пробивкой и заделкой отверстий</w:t>
            </w:r>
          </w:p>
        </w:tc>
        <w:tc>
          <w:tcPr>
            <w:tcW w:w="2070" w:type="dxa"/>
            <w:tcBorders>
              <w:top w:val="nil"/>
              <w:left w:val="nil"/>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 раз в год</w:t>
            </w:r>
          </w:p>
        </w:tc>
        <w:tc>
          <w:tcPr>
            <w:tcW w:w="1757" w:type="dxa"/>
            <w:tcBorders>
              <w:top w:val="nil"/>
              <w:left w:val="nil"/>
              <w:bottom w:val="single" w:sz="8" w:space="0" w:color="auto"/>
              <w:right w:val="single" w:sz="8" w:space="0" w:color="auto"/>
            </w:tcBorders>
            <w:shd w:val="clear" w:color="000000" w:fill="FFFFFF"/>
            <w:vAlign w:val="center"/>
          </w:tcPr>
          <w:p w:rsidR="000376D3" w:rsidRPr="00CC6B36" w:rsidRDefault="000376D3" w:rsidP="000376D3">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0,36</w:t>
            </w:r>
          </w:p>
        </w:tc>
      </w:tr>
      <w:tr w:rsidR="000376D3" w:rsidRPr="00F43084" w:rsidTr="000317AB">
        <w:tc>
          <w:tcPr>
            <w:tcW w:w="686" w:type="dxa"/>
            <w:tcBorders>
              <w:top w:val="single" w:sz="4" w:space="0" w:color="000000"/>
              <w:left w:val="single" w:sz="4" w:space="0" w:color="000000"/>
              <w:bottom w:val="single" w:sz="4" w:space="0" w:color="000000"/>
              <w:right w:val="single" w:sz="4" w:space="0" w:color="000000"/>
            </w:tcBorders>
            <w:vAlign w:val="center"/>
            <w:hideMark/>
          </w:tcPr>
          <w:p w:rsidR="000376D3" w:rsidRPr="00F43084" w:rsidRDefault="000376D3" w:rsidP="000376D3">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2</w:t>
            </w:r>
          </w:p>
        </w:tc>
        <w:tc>
          <w:tcPr>
            <w:tcW w:w="4838" w:type="dxa"/>
            <w:tcBorders>
              <w:top w:val="nil"/>
              <w:left w:val="nil"/>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Проведение технических осмотров и устранение незначительных неисправностей в системе вентиляции</w:t>
            </w:r>
          </w:p>
        </w:tc>
        <w:tc>
          <w:tcPr>
            <w:tcW w:w="2070" w:type="dxa"/>
            <w:tcBorders>
              <w:top w:val="nil"/>
              <w:left w:val="nil"/>
              <w:bottom w:val="single" w:sz="8" w:space="0" w:color="auto"/>
              <w:right w:val="single" w:sz="8" w:space="0" w:color="auto"/>
            </w:tcBorders>
            <w:shd w:val="clear" w:color="auto" w:fill="FFFFFF"/>
            <w:vAlign w:val="center"/>
            <w:hideMark/>
          </w:tcPr>
          <w:p w:rsidR="000376D3" w:rsidRPr="00F43084" w:rsidRDefault="000376D3" w:rsidP="000376D3">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2 раза в год</w:t>
            </w:r>
          </w:p>
        </w:tc>
        <w:tc>
          <w:tcPr>
            <w:tcW w:w="1757" w:type="dxa"/>
            <w:tcBorders>
              <w:top w:val="nil"/>
              <w:left w:val="nil"/>
              <w:bottom w:val="single" w:sz="8" w:space="0" w:color="auto"/>
              <w:right w:val="single" w:sz="8" w:space="0" w:color="auto"/>
            </w:tcBorders>
            <w:shd w:val="clear" w:color="000000" w:fill="FFFFFF"/>
            <w:vAlign w:val="center"/>
          </w:tcPr>
          <w:p w:rsidR="000376D3" w:rsidRPr="00CC6B36" w:rsidRDefault="000376D3" w:rsidP="000376D3">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0,361</w:t>
            </w:r>
          </w:p>
        </w:tc>
      </w:tr>
      <w:tr w:rsidR="00F43084" w:rsidRPr="00F43084" w:rsidTr="00F43084">
        <w:tc>
          <w:tcPr>
            <w:tcW w:w="9351" w:type="dxa"/>
            <w:gridSpan w:val="4"/>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 xml:space="preserve">Работы, выполняемые для надлежащего содержания систем водоснабжения (холодного и горячего), водоотведения в многоквартирных домах </w:t>
            </w:r>
            <w:r w:rsidRPr="00F43084">
              <w:rPr>
                <w:rFonts w:ascii="Times New Roman" w:eastAsia="Times New Roman" w:hAnsi="Times New Roman" w:cs="Times New Roman"/>
                <w:sz w:val="24"/>
                <w:szCs w:val="24"/>
                <w:lang w:eastAsia="ru-RU"/>
              </w:rPr>
              <w:tab/>
            </w:r>
          </w:p>
        </w:tc>
      </w:tr>
      <w:tr w:rsidR="00CC6B36" w:rsidRPr="00F43084" w:rsidTr="000E56CA">
        <w:tc>
          <w:tcPr>
            <w:tcW w:w="686" w:type="dxa"/>
            <w:tcBorders>
              <w:top w:val="single" w:sz="4" w:space="0" w:color="000000"/>
              <w:left w:val="single" w:sz="4" w:space="0" w:color="000000"/>
              <w:bottom w:val="single" w:sz="4" w:space="0" w:color="000000"/>
              <w:right w:val="single" w:sz="4" w:space="0" w:color="000000"/>
            </w:tcBorders>
            <w:vAlign w:val="center"/>
            <w:hideMark/>
          </w:tcPr>
          <w:p w:rsidR="00CC6B36" w:rsidRPr="00F43084" w:rsidRDefault="00CC6B36" w:rsidP="00CC6B36">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1</w:t>
            </w:r>
          </w:p>
        </w:tc>
        <w:tc>
          <w:tcPr>
            <w:tcW w:w="4838"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Смена запорной арматуры,  диаметр до 50 мм</w:t>
            </w:r>
          </w:p>
        </w:tc>
        <w:tc>
          <w:tcPr>
            <w:tcW w:w="2070"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0,0375</w:t>
            </w:r>
          </w:p>
        </w:tc>
        <w:tc>
          <w:tcPr>
            <w:tcW w:w="1757" w:type="dxa"/>
            <w:tcBorders>
              <w:top w:val="nil"/>
              <w:left w:val="nil"/>
              <w:bottom w:val="single" w:sz="8" w:space="0" w:color="auto"/>
              <w:right w:val="single" w:sz="8" w:space="0" w:color="auto"/>
            </w:tcBorders>
            <w:shd w:val="clear" w:color="000000" w:fill="FFFFFF"/>
            <w:vAlign w:val="center"/>
          </w:tcPr>
          <w:p w:rsidR="00CC6B36" w:rsidRPr="00CC6B36" w:rsidRDefault="00CC6B36" w:rsidP="00CC6B36">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0,162</w:t>
            </w:r>
          </w:p>
        </w:tc>
      </w:tr>
      <w:tr w:rsidR="00CC6B36" w:rsidRPr="00F43084" w:rsidTr="000E56CA">
        <w:tc>
          <w:tcPr>
            <w:tcW w:w="686" w:type="dxa"/>
            <w:tcBorders>
              <w:top w:val="single" w:sz="4" w:space="0" w:color="000000"/>
              <w:left w:val="single" w:sz="4" w:space="0" w:color="000000"/>
              <w:bottom w:val="single" w:sz="4" w:space="0" w:color="000000"/>
              <w:right w:val="single" w:sz="4" w:space="0" w:color="000000"/>
            </w:tcBorders>
            <w:vAlign w:val="center"/>
            <w:hideMark/>
          </w:tcPr>
          <w:p w:rsidR="00CC6B36" w:rsidRPr="00F43084" w:rsidRDefault="00CC6B36" w:rsidP="00CC6B36">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2</w:t>
            </w:r>
          </w:p>
        </w:tc>
        <w:tc>
          <w:tcPr>
            <w:tcW w:w="4838"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 xml:space="preserve">Осмотр водопровода </w:t>
            </w:r>
          </w:p>
        </w:tc>
        <w:tc>
          <w:tcPr>
            <w:tcW w:w="2070"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 раз в год</w:t>
            </w:r>
          </w:p>
        </w:tc>
        <w:tc>
          <w:tcPr>
            <w:tcW w:w="1757" w:type="dxa"/>
            <w:tcBorders>
              <w:top w:val="nil"/>
              <w:left w:val="nil"/>
              <w:bottom w:val="single" w:sz="8" w:space="0" w:color="auto"/>
              <w:right w:val="single" w:sz="8" w:space="0" w:color="auto"/>
            </w:tcBorders>
            <w:shd w:val="clear" w:color="000000" w:fill="FFFFFF"/>
            <w:vAlign w:val="center"/>
          </w:tcPr>
          <w:p w:rsidR="00CC6B36" w:rsidRPr="00CC6B36" w:rsidRDefault="00CC6B36" w:rsidP="00CC6B36">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0,003</w:t>
            </w:r>
          </w:p>
        </w:tc>
      </w:tr>
      <w:tr w:rsidR="00CC6B36" w:rsidRPr="00F43084" w:rsidTr="000E56CA">
        <w:tc>
          <w:tcPr>
            <w:tcW w:w="686" w:type="dxa"/>
            <w:tcBorders>
              <w:top w:val="single" w:sz="4" w:space="0" w:color="000000"/>
              <w:left w:val="single" w:sz="4" w:space="0" w:color="000000"/>
              <w:bottom w:val="single" w:sz="4" w:space="0" w:color="000000"/>
              <w:right w:val="single" w:sz="4" w:space="0" w:color="000000"/>
            </w:tcBorders>
            <w:vAlign w:val="center"/>
            <w:hideMark/>
          </w:tcPr>
          <w:p w:rsidR="00CC6B36" w:rsidRPr="00F43084" w:rsidRDefault="00CC6B36" w:rsidP="00CC6B36">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lastRenderedPageBreak/>
              <w:t>3</w:t>
            </w:r>
          </w:p>
        </w:tc>
        <w:tc>
          <w:tcPr>
            <w:tcW w:w="4838"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Смена внутренних трубопроводов из стальных труб диаметром: до 40 мм ХВС</w:t>
            </w:r>
          </w:p>
        </w:tc>
        <w:tc>
          <w:tcPr>
            <w:tcW w:w="2070"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0,0375</w:t>
            </w:r>
          </w:p>
        </w:tc>
        <w:tc>
          <w:tcPr>
            <w:tcW w:w="1757" w:type="dxa"/>
            <w:tcBorders>
              <w:top w:val="nil"/>
              <w:left w:val="nil"/>
              <w:bottom w:val="single" w:sz="8" w:space="0" w:color="auto"/>
              <w:right w:val="single" w:sz="8" w:space="0" w:color="auto"/>
            </w:tcBorders>
            <w:shd w:val="clear" w:color="000000" w:fill="FFFFFF"/>
            <w:vAlign w:val="center"/>
          </w:tcPr>
          <w:p w:rsidR="00CC6B36" w:rsidRPr="00CC6B36" w:rsidRDefault="00CC6B36" w:rsidP="00CC6B36">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0,183</w:t>
            </w:r>
          </w:p>
        </w:tc>
      </w:tr>
      <w:tr w:rsidR="00F43084" w:rsidRPr="00F43084" w:rsidTr="00F43084">
        <w:tc>
          <w:tcPr>
            <w:tcW w:w="9351" w:type="dxa"/>
            <w:gridSpan w:val="4"/>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Работы, выполняемые в целях надлежащего содержания систем теплоснабжения (отопление) в многоквартирных домах</w:t>
            </w:r>
          </w:p>
        </w:tc>
      </w:tr>
      <w:tr w:rsidR="00CC6B36" w:rsidRPr="00F43084" w:rsidTr="00AC4E5F">
        <w:tc>
          <w:tcPr>
            <w:tcW w:w="686" w:type="dxa"/>
            <w:tcBorders>
              <w:top w:val="single" w:sz="4" w:space="0" w:color="000000"/>
              <w:left w:val="single" w:sz="4" w:space="0" w:color="000000"/>
              <w:bottom w:val="single" w:sz="4" w:space="0" w:color="000000"/>
              <w:right w:val="single" w:sz="4" w:space="0" w:color="000000"/>
            </w:tcBorders>
            <w:vAlign w:val="center"/>
            <w:hideMark/>
          </w:tcPr>
          <w:p w:rsidR="00CC6B36" w:rsidRPr="00F43084" w:rsidRDefault="00CC6B36" w:rsidP="00CC6B36">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1</w:t>
            </w:r>
          </w:p>
        </w:tc>
        <w:tc>
          <w:tcPr>
            <w:tcW w:w="4838"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Проверка на прогрев трубопровода отопительных приборов с регулировкой</w:t>
            </w:r>
          </w:p>
        </w:tc>
        <w:tc>
          <w:tcPr>
            <w:tcW w:w="2070"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 раз в год</w:t>
            </w:r>
          </w:p>
        </w:tc>
        <w:tc>
          <w:tcPr>
            <w:tcW w:w="1757" w:type="dxa"/>
            <w:tcBorders>
              <w:top w:val="nil"/>
              <w:left w:val="nil"/>
              <w:bottom w:val="single" w:sz="8" w:space="0" w:color="auto"/>
              <w:right w:val="single" w:sz="8" w:space="0" w:color="auto"/>
            </w:tcBorders>
            <w:shd w:val="clear" w:color="000000" w:fill="FFFFFF"/>
            <w:vAlign w:val="center"/>
          </w:tcPr>
          <w:p w:rsidR="00CC6B36" w:rsidRPr="00CC6B36" w:rsidRDefault="00CC6B36" w:rsidP="00CC6B36">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0,014</w:t>
            </w:r>
          </w:p>
        </w:tc>
      </w:tr>
      <w:tr w:rsidR="00CC6B36" w:rsidRPr="00F43084" w:rsidTr="00AC4E5F">
        <w:tc>
          <w:tcPr>
            <w:tcW w:w="686" w:type="dxa"/>
            <w:tcBorders>
              <w:top w:val="single" w:sz="4" w:space="0" w:color="000000"/>
              <w:left w:val="single" w:sz="4" w:space="0" w:color="000000"/>
              <w:bottom w:val="single" w:sz="4" w:space="0" w:color="000000"/>
              <w:right w:val="single" w:sz="4" w:space="0" w:color="000000"/>
            </w:tcBorders>
            <w:vAlign w:val="center"/>
            <w:hideMark/>
          </w:tcPr>
          <w:p w:rsidR="00CC6B36" w:rsidRPr="00F43084" w:rsidRDefault="00CC6B36" w:rsidP="00CC6B36">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2</w:t>
            </w:r>
          </w:p>
        </w:tc>
        <w:tc>
          <w:tcPr>
            <w:tcW w:w="4838"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 xml:space="preserve">Промывка трубопроводов системы центрального отопления </w:t>
            </w:r>
          </w:p>
        </w:tc>
        <w:tc>
          <w:tcPr>
            <w:tcW w:w="2070"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 раз в год</w:t>
            </w:r>
          </w:p>
        </w:tc>
        <w:tc>
          <w:tcPr>
            <w:tcW w:w="1757" w:type="dxa"/>
            <w:tcBorders>
              <w:top w:val="nil"/>
              <w:left w:val="nil"/>
              <w:bottom w:val="single" w:sz="8" w:space="0" w:color="auto"/>
              <w:right w:val="single" w:sz="8" w:space="0" w:color="auto"/>
            </w:tcBorders>
            <w:shd w:val="clear" w:color="000000" w:fill="FFFFFF"/>
            <w:vAlign w:val="center"/>
          </w:tcPr>
          <w:p w:rsidR="00CC6B36" w:rsidRPr="00CC6B36" w:rsidRDefault="00CC6B36" w:rsidP="00CC6B36">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1,326</w:t>
            </w:r>
          </w:p>
        </w:tc>
      </w:tr>
      <w:tr w:rsidR="00CC6B36" w:rsidRPr="00F43084" w:rsidTr="00AC4E5F">
        <w:tc>
          <w:tcPr>
            <w:tcW w:w="686" w:type="dxa"/>
            <w:tcBorders>
              <w:top w:val="single" w:sz="4" w:space="0" w:color="000000"/>
              <w:left w:val="single" w:sz="4" w:space="0" w:color="000000"/>
              <w:bottom w:val="single" w:sz="4" w:space="0" w:color="000000"/>
              <w:right w:val="single" w:sz="4" w:space="0" w:color="000000"/>
            </w:tcBorders>
            <w:vAlign w:val="center"/>
            <w:hideMark/>
          </w:tcPr>
          <w:p w:rsidR="00CC6B36" w:rsidRPr="00F43084" w:rsidRDefault="00CC6B36" w:rsidP="00CC6B36">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3</w:t>
            </w:r>
          </w:p>
        </w:tc>
        <w:tc>
          <w:tcPr>
            <w:tcW w:w="4838"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Временная заделка свищей и трещин на внутренних трубопроводах и стояках при диаметре трубопровода до 100 мм</w:t>
            </w:r>
          </w:p>
        </w:tc>
        <w:tc>
          <w:tcPr>
            <w:tcW w:w="2070" w:type="dxa"/>
            <w:tcBorders>
              <w:top w:val="nil"/>
              <w:left w:val="nil"/>
              <w:bottom w:val="single" w:sz="8" w:space="0" w:color="auto"/>
              <w:right w:val="single" w:sz="8" w:space="0" w:color="auto"/>
            </w:tcBorders>
            <w:shd w:val="clear" w:color="auto" w:fill="FFFFFF"/>
            <w:vAlign w:val="center"/>
            <w:hideMark/>
          </w:tcPr>
          <w:p w:rsidR="00CC6B36" w:rsidRPr="00F43084" w:rsidRDefault="00CC6B36" w:rsidP="00CC6B36">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0,0375</w:t>
            </w:r>
          </w:p>
        </w:tc>
        <w:tc>
          <w:tcPr>
            <w:tcW w:w="1757" w:type="dxa"/>
            <w:tcBorders>
              <w:top w:val="nil"/>
              <w:left w:val="nil"/>
              <w:bottom w:val="single" w:sz="8" w:space="0" w:color="auto"/>
              <w:right w:val="single" w:sz="8" w:space="0" w:color="auto"/>
            </w:tcBorders>
            <w:shd w:val="clear" w:color="000000" w:fill="FFFFFF"/>
            <w:vAlign w:val="center"/>
          </w:tcPr>
          <w:p w:rsidR="00CC6B36" w:rsidRPr="00CC6B36" w:rsidRDefault="00CC6B36" w:rsidP="00CC6B36">
            <w:pPr>
              <w:jc w:val="center"/>
              <w:rPr>
                <w:rFonts w:ascii="Times New Roman" w:hAnsi="Times New Roman" w:cs="Times New Roman"/>
                <w:color w:val="000000"/>
                <w:sz w:val="24"/>
                <w:szCs w:val="24"/>
              </w:rPr>
            </w:pPr>
            <w:r w:rsidRPr="00CC6B36">
              <w:rPr>
                <w:rFonts w:ascii="Times New Roman" w:hAnsi="Times New Roman" w:cs="Times New Roman"/>
                <w:color w:val="000000"/>
                <w:sz w:val="24"/>
                <w:szCs w:val="24"/>
              </w:rPr>
              <w:t>0,151</w:t>
            </w:r>
          </w:p>
        </w:tc>
      </w:tr>
      <w:tr w:rsidR="00F43084" w:rsidRPr="00F43084" w:rsidTr="00F43084">
        <w:tc>
          <w:tcPr>
            <w:tcW w:w="9351" w:type="dxa"/>
            <w:gridSpan w:val="4"/>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Работы, выполняемые в целях надлежащего содержания электро- и телекоммуникационного оборудования</w:t>
            </w:r>
          </w:p>
        </w:tc>
      </w:tr>
      <w:tr w:rsidR="00E44841" w:rsidRPr="00F43084" w:rsidTr="0047062E">
        <w:tc>
          <w:tcPr>
            <w:tcW w:w="686" w:type="dxa"/>
            <w:tcBorders>
              <w:top w:val="single" w:sz="4" w:space="0" w:color="000000"/>
              <w:left w:val="single" w:sz="4" w:space="0" w:color="000000"/>
              <w:bottom w:val="single" w:sz="4" w:space="0" w:color="000000"/>
              <w:right w:val="single" w:sz="4" w:space="0" w:color="000000"/>
            </w:tcBorders>
            <w:vAlign w:val="center"/>
            <w:hideMark/>
          </w:tcPr>
          <w:p w:rsidR="00E44841" w:rsidRPr="00F43084" w:rsidRDefault="00E44841" w:rsidP="00E44841">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1</w:t>
            </w:r>
          </w:p>
        </w:tc>
        <w:tc>
          <w:tcPr>
            <w:tcW w:w="4838" w:type="dxa"/>
            <w:tcBorders>
              <w:top w:val="nil"/>
              <w:left w:val="nil"/>
              <w:bottom w:val="single" w:sz="8" w:space="0" w:color="auto"/>
              <w:right w:val="single" w:sz="8" w:space="0" w:color="auto"/>
            </w:tcBorders>
            <w:shd w:val="clear" w:color="auto" w:fill="FFFFFF"/>
            <w:vAlign w:val="center"/>
            <w:hideMark/>
          </w:tcPr>
          <w:p w:rsidR="00E44841" w:rsidRPr="00F43084" w:rsidRDefault="00E44841" w:rsidP="00E44841">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 xml:space="preserve">Смена отдельных участков внутренней электропроводки  </w:t>
            </w:r>
          </w:p>
        </w:tc>
        <w:tc>
          <w:tcPr>
            <w:tcW w:w="2070" w:type="dxa"/>
            <w:tcBorders>
              <w:top w:val="nil"/>
              <w:left w:val="nil"/>
              <w:bottom w:val="single" w:sz="8" w:space="0" w:color="auto"/>
              <w:right w:val="single" w:sz="8" w:space="0" w:color="auto"/>
            </w:tcBorders>
            <w:shd w:val="clear" w:color="auto" w:fill="FFFFFF"/>
            <w:vAlign w:val="center"/>
            <w:hideMark/>
          </w:tcPr>
          <w:p w:rsidR="00E44841" w:rsidRPr="00F43084" w:rsidRDefault="00E44841" w:rsidP="00E44841">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0,0375</w:t>
            </w:r>
          </w:p>
        </w:tc>
        <w:tc>
          <w:tcPr>
            <w:tcW w:w="1757" w:type="dxa"/>
            <w:tcBorders>
              <w:top w:val="nil"/>
              <w:left w:val="nil"/>
              <w:bottom w:val="single" w:sz="8" w:space="0" w:color="auto"/>
              <w:right w:val="single" w:sz="8" w:space="0" w:color="auto"/>
            </w:tcBorders>
            <w:shd w:val="clear" w:color="000000" w:fill="FFFFFF"/>
            <w:vAlign w:val="center"/>
          </w:tcPr>
          <w:p w:rsidR="00E44841" w:rsidRPr="00E44841" w:rsidRDefault="00E44841" w:rsidP="00E44841">
            <w:pPr>
              <w:jc w:val="center"/>
              <w:rPr>
                <w:rFonts w:ascii="Times New Roman" w:hAnsi="Times New Roman" w:cs="Times New Roman"/>
                <w:color w:val="000000"/>
                <w:sz w:val="24"/>
                <w:szCs w:val="24"/>
              </w:rPr>
            </w:pPr>
            <w:r w:rsidRPr="00E44841">
              <w:rPr>
                <w:rFonts w:ascii="Times New Roman" w:hAnsi="Times New Roman" w:cs="Times New Roman"/>
                <w:color w:val="000000"/>
                <w:sz w:val="24"/>
                <w:szCs w:val="24"/>
              </w:rPr>
              <w:t>0,121</w:t>
            </w:r>
          </w:p>
        </w:tc>
      </w:tr>
      <w:tr w:rsidR="00E44841" w:rsidRPr="00F43084" w:rsidTr="0047062E">
        <w:tc>
          <w:tcPr>
            <w:tcW w:w="686" w:type="dxa"/>
            <w:tcBorders>
              <w:top w:val="single" w:sz="4" w:space="0" w:color="000000"/>
              <w:left w:val="single" w:sz="4" w:space="0" w:color="000000"/>
              <w:bottom w:val="single" w:sz="4" w:space="0" w:color="000000"/>
              <w:right w:val="single" w:sz="4" w:space="0" w:color="000000"/>
            </w:tcBorders>
            <w:vAlign w:val="center"/>
            <w:hideMark/>
          </w:tcPr>
          <w:p w:rsidR="00E44841" w:rsidRPr="00F43084" w:rsidRDefault="00E44841" w:rsidP="00E44841">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2</w:t>
            </w:r>
          </w:p>
        </w:tc>
        <w:tc>
          <w:tcPr>
            <w:tcW w:w="4838" w:type="dxa"/>
            <w:tcBorders>
              <w:top w:val="nil"/>
              <w:left w:val="nil"/>
              <w:bottom w:val="single" w:sz="8" w:space="0" w:color="auto"/>
              <w:right w:val="single" w:sz="8" w:space="0" w:color="auto"/>
            </w:tcBorders>
            <w:shd w:val="clear" w:color="auto" w:fill="FFFFFF"/>
            <w:vAlign w:val="center"/>
            <w:hideMark/>
          </w:tcPr>
          <w:p w:rsidR="00E44841" w:rsidRPr="00F43084" w:rsidRDefault="00E44841" w:rsidP="00E44841">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Замена автоматического выключателя</w:t>
            </w:r>
          </w:p>
        </w:tc>
        <w:tc>
          <w:tcPr>
            <w:tcW w:w="2070" w:type="dxa"/>
            <w:tcBorders>
              <w:top w:val="nil"/>
              <w:left w:val="nil"/>
              <w:bottom w:val="single" w:sz="8" w:space="0" w:color="auto"/>
              <w:right w:val="single" w:sz="8" w:space="0" w:color="auto"/>
            </w:tcBorders>
            <w:shd w:val="clear" w:color="auto" w:fill="FFFFFF"/>
            <w:vAlign w:val="center"/>
            <w:hideMark/>
          </w:tcPr>
          <w:p w:rsidR="00E44841" w:rsidRPr="00F43084" w:rsidRDefault="00E44841" w:rsidP="00E44841">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0,0375</w:t>
            </w:r>
          </w:p>
        </w:tc>
        <w:tc>
          <w:tcPr>
            <w:tcW w:w="1757" w:type="dxa"/>
            <w:tcBorders>
              <w:top w:val="nil"/>
              <w:left w:val="nil"/>
              <w:bottom w:val="single" w:sz="8" w:space="0" w:color="auto"/>
              <w:right w:val="single" w:sz="8" w:space="0" w:color="auto"/>
            </w:tcBorders>
            <w:shd w:val="clear" w:color="000000" w:fill="FFFFFF"/>
            <w:vAlign w:val="center"/>
          </w:tcPr>
          <w:p w:rsidR="00E44841" w:rsidRPr="00E44841" w:rsidRDefault="00E44841" w:rsidP="00E44841">
            <w:pPr>
              <w:jc w:val="center"/>
              <w:rPr>
                <w:rFonts w:ascii="Times New Roman" w:hAnsi="Times New Roman" w:cs="Times New Roman"/>
                <w:color w:val="000000"/>
                <w:sz w:val="24"/>
                <w:szCs w:val="24"/>
              </w:rPr>
            </w:pPr>
            <w:r w:rsidRPr="00E44841">
              <w:rPr>
                <w:rFonts w:ascii="Times New Roman" w:hAnsi="Times New Roman" w:cs="Times New Roman"/>
                <w:color w:val="000000"/>
                <w:sz w:val="24"/>
                <w:szCs w:val="24"/>
              </w:rPr>
              <w:t>0,014</w:t>
            </w:r>
          </w:p>
        </w:tc>
      </w:tr>
      <w:tr w:rsidR="00E44841" w:rsidRPr="00F43084" w:rsidTr="0047062E">
        <w:tc>
          <w:tcPr>
            <w:tcW w:w="686" w:type="dxa"/>
            <w:tcBorders>
              <w:top w:val="single" w:sz="4" w:space="0" w:color="000000"/>
              <w:left w:val="single" w:sz="4" w:space="0" w:color="000000"/>
              <w:bottom w:val="single" w:sz="4" w:space="0" w:color="000000"/>
              <w:right w:val="single" w:sz="4" w:space="0" w:color="000000"/>
            </w:tcBorders>
            <w:vAlign w:val="center"/>
            <w:hideMark/>
          </w:tcPr>
          <w:p w:rsidR="00E44841" w:rsidRPr="00F43084" w:rsidRDefault="00E44841" w:rsidP="00E44841">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3</w:t>
            </w:r>
          </w:p>
        </w:tc>
        <w:tc>
          <w:tcPr>
            <w:tcW w:w="4838" w:type="dxa"/>
            <w:tcBorders>
              <w:top w:val="nil"/>
              <w:left w:val="nil"/>
              <w:bottom w:val="single" w:sz="8" w:space="0" w:color="auto"/>
              <w:right w:val="single" w:sz="8" w:space="0" w:color="auto"/>
            </w:tcBorders>
            <w:shd w:val="clear" w:color="auto" w:fill="FFFFFF"/>
            <w:vAlign w:val="center"/>
            <w:hideMark/>
          </w:tcPr>
          <w:p w:rsidR="00E44841" w:rsidRPr="00F43084" w:rsidRDefault="00E44841" w:rsidP="00E44841">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Замена выключателя</w:t>
            </w:r>
          </w:p>
        </w:tc>
        <w:tc>
          <w:tcPr>
            <w:tcW w:w="2070" w:type="dxa"/>
            <w:tcBorders>
              <w:top w:val="nil"/>
              <w:left w:val="nil"/>
              <w:bottom w:val="single" w:sz="8" w:space="0" w:color="auto"/>
              <w:right w:val="single" w:sz="8" w:space="0" w:color="auto"/>
            </w:tcBorders>
            <w:shd w:val="clear" w:color="auto" w:fill="FFFFFF"/>
            <w:vAlign w:val="center"/>
            <w:hideMark/>
          </w:tcPr>
          <w:p w:rsidR="00E44841" w:rsidRPr="00F43084" w:rsidRDefault="00E44841" w:rsidP="00E44841">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0,0375</w:t>
            </w:r>
          </w:p>
        </w:tc>
        <w:tc>
          <w:tcPr>
            <w:tcW w:w="1757" w:type="dxa"/>
            <w:tcBorders>
              <w:top w:val="nil"/>
              <w:left w:val="nil"/>
              <w:bottom w:val="single" w:sz="8" w:space="0" w:color="auto"/>
              <w:right w:val="single" w:sz="8" w:space="0" w:color="auto"/>
            </w:tcBorders>
            <w:shd w:val="clear" w:color="000000" w:fill="FFFFFF"/>
            <w:vAlign w:val="center"/>
          </w:tcPr>
          <w:p w:rsidR="00E44841" w:rsidRPr="00E44841" w:rsidRDefault="00E44841" w:rsidP="00E44841">
            <w:pPr>
              <w:jc w:val="center"/>
              <w:rPr>
                <w:rFonts w:ascii="Times New Roman" w:hAnsi="Times New Roman" w:cs="Times New Roman"/>
                <w:color w:val="000000"/>
                <w:sz w:val="24"/>
                <w:szCs w:val="24"/>
              </w:rPr>
            </w:pPr>
            <w:r w:rsidRPr="00E44841">
              <w:rPr>
                <w:rFonts w:ascii="Times New Roman" w:hAnsi="Times New Roman" w:cs="Times New Roman"/>
                <w:color w:val="000000"/>
                <w:sz w:val="24"/>
                <w:szCs w:val="24"/>
              </w:rPr>
              <w:t>0,003</w:t>
            </w:r>
          </w:p>
        </w:tc>
      </w:tr>
      <w:tr w:rsidR="00E44841" w:rsidRPr="00F43084" w:rsidTr="0047062E">
        <w:tc>
          <w:tcPr>
            <w:tcW w:w="686" w:type="dxa"/>
            <w:tcBorders>
              <w:top w:val="single" w:sz="4" w:space="0" w:color="000000"/>
              <w:left w:val="single" w:sz="4" w:space="0" w:color="000000"/>
              <w:bottom w:val="single" w:sz="4" w:space="0" w:color="000000"/>
              <w:right w:val="single" w:sz="4" w:space="0" w:color="000000"/>
            </w:tcBorders>
            <w:vAlign w:val="center"/>
            <w:hideMark/>
          </w:tcPr>
          <w:p w:rsidR="00E44841" w:rsidRPr="00F43084" w:rsidRDefault="00E44841" w:rsidP="00E44841">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4</w:t>
            </w:r>
          </w:p>
        </w:tc>
        <w:tc>
          <w:tcPr>
            <w:tcW w:w="4838" w:type="dxa"/>
            <w:tcBorders>
              <w:top w:val="nil"/>
              <w:left w:val="nil"/>
              <w:bottom w:val="single" w:sz="8" w:space="0" w:color="auto"/>
              <w:right w:val="single" w:sz="8" w:space="0" w:color="auto"/>
            </w:tcBorders>
            <w:shd w:val="clear" w:color="auto" w:fill="FFFFFF"/>
            <w:vAlign w:val="center"/>
            <w:hideMark/>
          </w:tcPr>
          <w:p w:rsidR="00E44841" w:rsidRPr="00F43084" w:rsidRDefault="00E44841" w:rsidP="00E44841">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 xml:space="preserve">Замена лампы накаливания на </w:t>
            </w:r>
            <w:proofErr w:type="spellStart"/>
            <w:r w:rsidRPr="00F43084">
              <w:rPr>
                <w:rFonts w:ascii="Times New Roman" w:eastAsia="Times New Roman" w:hAnsi="Times New Roman" w:cs="Times New Roman"/>
                <w:color w:val="000000"/>
                <w:sz w:val="24"/>
                <w:szCs w:val="24"/>
                <w:lang w:eastAsia="ru-RU"/>
              </w:rPr>
              <w:t>энергосберегательную</w:t>
            </w:r>
            <w:proofErr w:type="spellEnd"/>
          </w:p>
        </w:tc>
        <w:tc>
          <w:tcPr>
            <w:tcW w:w="2070" w:type="dxa"/>
            <w:tcBorders>
              <w:top w:val="nil"/>
              <w:left w:val="nil"/>
              <w:bottom w:val="single" w:sz="8" w:space="0" w:color="auto"/>
              <w:right w:val="single" w:sz="8" w:space="0" w:color="auto"/>
            </w:tcBorders>
            <w:shd w:val="clear" w:color="auto" w:fill="FFFFFF"/>
            <w:vAlign w:val="center"/>
            <w:hideMark/>
          </w:tcPr>
          <w:p w:rsidR="00E44841" w:rsidRPr="00F43084" w:rsidRDefault="00E44841" w:rsidP="00E44841">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0,33</w:t>
            </w:r>
          </w:p>
        </w:tc>
        <w:tc>
          <w:tcPr>
            <w:tcW w:w="1757" w:type="dxa"/>
            <w:tcBorders>
              <w:top w:val="nil"/>
              <w:left w:val="nil"/>
              <w:bottom w:val="single" w:sz="8" w:space="0" w:color="auto"/>
              <w:right w:val="single" w:sz="8" w:space="0" w:color="auto"/>
            </w:tcBorders>
            <w:shd w:val="clear" w:color="000000" w:fill="FFFFFF"/>
            <w:vAlign w:val="center"/>
          </w:tcPr>
          <w:p w:rsidR="00E44841" w:rsidRPr="00E44841" w:rsidRDefault="00E44841" w:rsidP="00E44841">
            <w:pPr>
              <w:jc w:val="center"/>
              <w:rPr>
                <w:rFonts w:ascii="Times New Roman" w:hAnsi="Times New Roman" w:cs="Times New Roman"/>
                <w:color w:val="000000"/>
                <w:sz w:val="24"/>
                <w:szCs w:val="24"/>
              </w:rPr>
            </w:pPr>
            <w:r w:rsidRPr="00E44841">
              <w:rPr>
                <w:rFonts w:ascii="Times New Roman" w:hAnsi="Times New Roman" w:cs="Times New Roman"/>
                <w:color w:val="000000"/>
                <w:sz w:val="24"/>
                <w:szCs w:val="24"/>
              </w:rPr>
              <w:t>0,079</w:t>
            </w:r>
          </w:p>
        </w:tc>
      </w:tr>
      <w:tr w:rsidR="00F43084" w:rsidRPr="00F43084" w:rsidTr="00F43084">
        <w:tc>
          <w:tcPr>
            <w:tcW w:w="9351" w:type="dxa"/>
            <w:gridSpan w:val="4"/>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ahoma" w:eastAsia="Times New Roman" w:hAnsi="Tahoma" w:cs="Tahoma"/>
                <w:sz w:val="24"/>
                <w:szCs w:val="24"/>
                <w:lang w:eastAsia="ru-RU"/>
              </w:rPr>
              <w:t>﻿</w:t>
            </w:r>
            <w:r w:rsidRPr="00F43084">
              <w:rPr>
                <w:rFonts w:ascii="Times New Roman" w:eastAsia="Times New Roman" w:hAnsi="Times New Roman" w:cs="Times New Roman"/>
                <w:sz w:val="24"/>
                <w:szCs w:val="24"/>
                <w:lang w:eastAsia="ru-RU"/>
              </w:rPr>
              <w:t>Работы по обеспечению вывоза, в том числе откачке, жидких бытовых отходов</w:t>
            </w:r>
            <w:r w:rsidRPr="00F43084">
              <w:rPr>
                <w:rFonts w:ascii="Times New Roman" w:eastAsia="Times New Roman" w:hAnsi="Times New Roman" w:cs="Times New Roman"/>
                <w:sz w:val="24"/>
                <w:szCs w:val="24"/>
                <w:lang w:eastAsia="ru-RU"/>
              </w:rPr>
              <w:tab/>
            </w:r>
          </w:p>
        </w:tc>
      </w:tr>
      <w:tr w:rsidR="00F43084" w:rsidRPr="00F43084" w:rsidTr="00F43084">
        <w:tc>
          <w:tcPr>
            <w:tcW w:w="686" w:type="dxa"/>
            <w:tcBorders>
              <w:top w:val="nil"/>
              <w:left w:val="single" w:sz="8" w:space="0" w:color="auto"/>
              <w:bottom w:val="single" w:sz="8" w:space="0" w:color="auto"/>
              <w:right w:val="single" w:sz="8" w:space="0" w:color="auto"/>
            </w:tcBorders>
            <w:shd w:val="clear" w:color="auto" w:fill="FFFFFF"/>
            <w:vAlign w:val="center"/>
            <w:hideMark/>
          </w:tcPr>
          <w:p w:rsidR="00F43084" w:rsidRPr="00F43084" w:rsidRDefault="00F43084" w:rsidP="00F43084">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w:t>
            </w:r>
          </w:p>
        </w:tc>
        <w:tc>
          <w:tcPr>
            <w:tcW w:w="4838" w:type="dxa"/>
            <w:tcBorders>
              <w:top w:val="nil"/>
              <w:left w:val="nil"/>
              <w:bottom w:val="single" w:sz="8" w:space="0" w:color="auto"/>
              <w:right w:val="single" w:sz="8" w:space="0" w:color="auto"/>
            </w:tcBorders>
            <w:shd w:val="clear" w:color="auto" w:fill="FFFFFF"/>
            <w:vAlign w:val="center"/>
            <w:hideMark/>
          </w:tcPr>
          <w:p w:rsidR="00F43084" w:rsidRPr="00F43084" w:rsidRDefault="00F43084" w:rsidP="00F43084">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Вывоз и утилизация жидких бытовых отходов (МКД с ХВС)</w:t>
            </w:r>
          </w:p>
        </w:tc>
        <w:tc>
          <w:tcPr>
            <w:tcW w:w="2070" w:type="dxa"/>
            <w:tcBorders>
              <w:top w:val="nil"/>
              <w:left w:val="nil"/>
              <w:bottom w:val="single" w:sz="8" w:space="0" w:color="auto"/>
              <w:right w:val="single" w:sz="8" w:space="0" w:color="auto"/>
            </w:tcBorders>
            <w:shd w:val="clear" w:color="auto" w:fill="FFFFFF"/>
            <w:vAlign w:val="center"/>
            <w:hideMark/>
          </w:tcPr>
          <w:p w:rsidR="00F43084" w:rsidRPr="00F43084" w:rsidRDefault="00F43084" w:rsidP="00F43084">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По графику</w:t>
            </w:r>
          </w:p>
        </w:tc>
        <w:tc>
          <w:tcPr>
            <w:tcW w:w="1757" w:type="dxa"/>
            <w:tcBorders>
              <w:top w:val="single" w:sz="4" w:space="0" w:color="000000"/>
              <w:left w:val="single" w:sz="4" w:space="0" w:color="000000"/>
              <w:bottom w:val="single" w:sz="4" w:space="0" w:color="000000"/>
              <w:right w:val="single" w:sz="4" w:space="0" w:color="000000"/>
            </w:tcBorders>
            <w:vAlign w:val="center"/>
          </w:tcPr>
          <w:p w:rsidR="00F43084" w:rsidRPr="00F43084" w:rsidRDefault="00E44841"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E44841">
              <w:rPr>
                <w:rFonts w:ascii="Times New Roman" w:eastAsia="Times New Roman" w:hAnsi="Times New Roman" w:cs="Times New Roman"/>
                <w:sz w:val="24"/>
                <w:szCs w:val="24"/>
                <w:lang w:eastAsia="ru-RU"/>
              </w:rPr>
              <w:t>22,153</w:t>
            </w:r>
          </w:p>
        </w:tc>
      </w:tr>
      <w:tr w:rsidR="00F43084" w:rsidRPr="00F43084" w:rsidTr="00F43084">
        <w:tc>
          <w:tcPr>
            <w:tcW w:w="9351" w:type="dxa"/>
            <w:gridSpan w:val="4"/>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4"/>
                <w:lang w:eastAsia="ru-RU"/>
              </w:rPr>
            </w:pPr>
            <w:r w:rsidRPr="00F43084">
              <w:rPr>
                <w:rFonts w:ascii="Times New Roman" w:eastAsia="Times New Roman" w:hAnsi="Times New Roman" w:cs="Times New Roman"/>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w:t>
            </w:r>
          </w:p>
        </w:tc>
      </w:tr>
      <w:tr w:rsidR="00F43084" w:rsidRPr="00F43084" w:rsidTr="00F43084">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084" w:rsidRPr="00F43084" w:rsidRDefault="00F43084" w:rsidP="00F43084">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w:t>
            </w:r>
          </w:p>
        </w:tc>
        <w:tc>
          <w:tcPr>
            <w:tcW w:w="4838" w:type="dxa"/>
            <w:tcBorders>
              <w:top w:val="single" w:sz="4" w:space="0" w:color="auto"/>
              <w:left w:val="nil"/>
              <w:bottom w:val="single" w:sz="4" w:space="0" w:color="auto"/>
              <w:right w:val="single" w:sz="4" w:space="0" w:color="auto"/>
            </w:tcBorders>
            <w:shd w:val="clear" w:color="auto" w:fill="FFFFFF"/>
            <w:vAlign w:val="center"/>
            <w:hideMark/>
          </w:tcPr>
          <w:p w:rsidR="00F43084" w:rsidRPr="00F43084" w:rsidRDefault="00F43084" w:rsidP="00F43084">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(при наличии), по заявкам и указаниям руководителей, специалистов и служащих аварийно-ремонтной службы</w:t>
            </w:r>
          </w:p>
        </w:tc>
        <w:tc>
          <w:tcPr>
            <w:tcW w:w="2070" w:type="dxa"/>
            <w:tcBorders>
              <w:top w:val="nil"/>
              <w:left w:val="single" w:sz="4" w:space="0" w:color="auto"/>
              <w:bottom w:val="single" w:sz="4" w:space="0" w:color="auto"/>
              <w:right w:val="single" w:sz="4" w:space="0" w:color="auto"/>
            </w:tcBorders>
            <w:shd w:val="clear" w:color="auto" w:fill="FFFFFF"/>
            <w:vAlign w:val="center"/>
            <w:hideMark/>
          </w:tcPr>
          <w:p w:rsidR="00F43084" w:rsidRPr="00F43084" w:rsidRDefault="00F43084" w:rsidP="00F43084">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ежедневно</w:t>
            </w:r>
          </w:p>
        </w:tc>
        <w:tc>
          <w:tcPr>
            <w:tcW w:w="1757" w:type="dxa"/>
            <w:tcBorders>
              <w:top w:val="single" w:sz="4" w:space="0" w:color="000000"/>
              <w:left w:val="single" w:sz="4" w:space="0" w:color="000000"/>
              <w:bottom w:val="single" w:sz="4" w:space="0" w:color="000000"/>
              <w:right w:val="single" w:sz="4" w:space="0" w:color="000000"/>
            </w:tcBorders>
            <w:vAlign w:val="center"/>
          </w:tcPr>
          <w:p w:rsidR="00F43084" w:rsidRPr="00F43084" w:rsidRDefault="00E44841"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E44841">
              <w:rPr>
                <w:rFonts w:ascii="Times New Roman" w:eastAsia="Times New Roman" w:hAnsi="Times New Roman" w:cs="Times New Roman"/>
                <w:sz w:val="24"/>
                <w:szCs w:val="20"/>
                <w:lang w:eastAsia="ru-RU"/>
              </w:rPr>
              <w:t>2,375</w:t>
            </w:r>
          </w:p>
        </w:tc>
      </w:tr>
      <w:tr w:rsidR="00F43084" w:rsidRPr="00F43084" w:rsidTr="00F43084">
        <w:tc>
          <w:tcPr>
            <w:tcW w:w="9351" w:type="dxa"/>
            <w:gridSpan w:val="4"/>
            <w:tcBorders>
              <w:top w:val="single" w:sz="4" w:space="0" w:color="000000"/>
              <w:left w:val="single" w:sz="4" w:space="0" w:color="000000"/>
              <w:bottom w:val="single" w:sz="4" w:space="0" w:color="000000"/>
              <w:right w:val="single" w:sz="4" w:space="0" w:color="000000"/>
            </w:tcBorders>
            <w:vAlign w:val="center"/>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F43084">
              <w:rPr>
                <w:rFonts w:ascii="Times New Roman" w:eastAsia="Times New Roman" w:hAnsi="Times New Roman" w:cs="Times New Roman"/>
                <w:sz w:val="24"/>
                <w:szCs w:val="20"/>
                <w:lang w:eastAsia="ru-RU"/>
              </w:rPr>
              <w:t>Услуги по управлению многоквартирным домом</w:t>
            </w:r>
          </w:p>
        </w:tc>
      </w:tr>
      <w:tr w:rsidR="00F43084" w:rsidRPr="00F43084" w:rsidTr="00F43084">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084" w:rsidRPr="00F43084" w:rsidRDefault="00F43084" w:rsidP="00F43084">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1</w:t>
            </w:r>
          </w:p>
        </w:tc>
        <w:tc>
          <w:tcPr>
            <w:tcW w:w="4838" w:type="dxa"/>
            <w:tcBorders>
              <w:top w:val="single" w:sz="4" w:space="0" w:color="auto"/>
              <w:left w:val="nil"/>
              <w:bottom w:val="single" w:sz="4" w:space="0" w:color="auto"/>
              <w:right w:val="single" w:sz="4" w:space="0" w:color="auto"/>
            </w:tcBorders>
            <w:shd w:val="clear" w:color="auto" w:fill="FFFFFF"/>
            <w:vAlign w:val="center"/>
            <w:hideMark/>
          </w:tcPr>
          <w:p w:rsidR="00F43084" w:rsidRPr="00F43084" w:rsidRDefault="00F43084" w:rsidP="00F43084">
            <w:pPr>
              <w:spacing w:after="0" w:line="240" w:lineRule="auto"/>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Услуги по управлению многоквартирным домом</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084" w:rsidRPr="00F43084" w:rsidRDefault="00F43084" w:rsidP="00F43084">
            <w:pPr>
              <w:spacing w:after="0" w:line="240" w:lineRule="auto"/>
              <w:jc w:val="center"/>
              <w:rPr>
                <w:rFonts w:ascii="Times New Roman" w:eastAsia="Times New Roman" w:hAnsi="Times New Roman" w:cs="Times New Roman"/>
                <w:color w:val="000000"/>
                <w:sz w:val="24"/>
                <w:szCs w:val="24"/>
                <w:lang w:eastAsia="ru-RU"/>
              </w:rPr>
            </w:pPr>
            <w:r w:rsidRPr="00F43084">
              <w:rPr>
                <w:rFonts w:ascii="Times New Roman" w:eastAsia="Times New Roman" w:hAnsi="Times New Roman" w:cs="Times New Roman"/>
                <w:color w:val="000000"/>
                <w:sz w:val="24"/>
                <w:szCs w:val="24"/>
                <w:lang w:eastAsia="ru-RU"/>
              </w:rPr>
              <w:t>В соответствии с постановлением Правительства РФ от 15.05.2013. № 416</w:t>
            </w:r>
          </w:p>
        </w:tc>
        <w:tc>
          <w:tcPr>
            <w:tcW w:w="1757" w:type="dxa"/>
            <w:tcBorders>
              <w:top w:val="single" w:sz="4" w:space="0" w:color="000000"/>
              <w:left w:val="single" w:sz="4" w:space="0" w:color="000000"/>
              <w:bottom w:val="single" w:sz="4" w:space="0" w:color="000000"/>
              <w:right w:val="single" w:sz="4" w:space="0" w:color="000000"/>
            </w:tcBorders>
            <w:vAlign w:val="center"/>
          </w:tcPr>
          <w:p w:rsidR="00F43084" w:rsidRPr="00F43084" w:rsidRDefault="000C75A5"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0C75A5">
              <w:rPr>
                <w:rFonts w:ascii="Times New Roman" w:eastAsia="Times New Roman" w:hAnsi="Times New Roman" w:cs="Times New Roman"/>
                <w:sz w:val="24"/>
                <w:szCs w:val="20"/>
                <w:lang w:eastAsia="ru-RU"/>
              </w:rPr>
              <w:t>11,246</w:t>
            </w:r>
          </w:p>
        </w:tc>
      </w:tr>
      <w:tr w:rsidR="00F43084" w:rsidRPr="00F43084" w:rsidTr="00F43084">
        <w:tc>
          <w:tcPr>
            <w:tcW w:w="7594" w:type="dxa"/>
            <w:gridSpan w:val="3"/>
            <w:tcBorders>
              <w:top w:val="single" w:sz="4" w:space="0" w:color="000000"/>
              <w:left w:val="single" w:sz="4" w:space="0" w:color="000000"/>
              <w:bottom w:val="single" w:sz="4" w:space="0" w:color="000000"/>
              <w:right w:val="single" w:sz="4" w:space="0" w:color="000000"/>
            </w:tcBorders>
            <w:hideMark/>
          </w:tcPr>
          <w:p w:rsidR="00F43084" w:rsidRPr="00F43084" w:rsidRDefault="00F43084" w:rsidP="00F43084">
            <w:pPr>
              <w:widowControl w:val="0"/>
              <w:autoSpaceDE w:val="0"/>
              <w:autoSpaceDN w:val="0"/>
              <w:adjustRightInd w:val="0"/>
              <w:spacing w:after="0" w:line="276" w:lineRule="auto"/>
              <w:outlineLvl w:val="1"/>
              <w:rPr>
                <w:rFonts w:ascii="Times New Roman" w:eastAsia="Times New Roman" w:hAnsi="Times New Roman" w:cs="Times New Roman"/>
                <w:sz w:val="24"/>
                <w:szCs w:val="20"/>
                <w:lang w:eastAsia="ru-RU"/>
              </w:rPr>
            </w:pPr>
            <w:r w:rsidRPr="00F43084">
              <w:rPr>
                <w:rFonts w:ascii="Times New Roman" w:eastAsia="Times New Roman" w:hAnsi="Times New Roman" w:cs="Times New Roman"/>
                <w:sz w:val="24"/>
                <w:szCs w:val="20"/>
                <w:lang w:eastAsia="ru-RU"/>
              </w:rPr>
              <w:t>ИТОГО</w:t>
            </w:r>
          </w:p>
        </w:tc>
        <w:tc>
          <w:tcPr>
            <w:tcW w:w="1757" w:type="dxa"/>
            <w:tcBorders>
              <w:top w:val="single" w:sz="4" w:space="0" w:color="000000"/>
              <w:left w:val="single" w:sz="4" w:space="0" w:color="000000"/>
              <w:bottom w:val="single" w:sz="4" w:space="0" w:color="000000"/>
              <w:right w:val="single" w:sz="4" w:space="0" w:color="000000"/>
            </w:tcBorders>
            <w:hideMark/>
          </w:tcPr>
          <w:p w:rsidR="00F43084" w:rsidRPr="00F43084" w:rsidRDefault="00F43084" w:rsidP="00F43084">
            <w:pPr>
              <w:widowControl w:val="0"/>
              <w:autoSpaceDE w:val="0"/>
              <w:autoSpaceDN w:val="0"/>
              <w:adjustRightInd w:val="0"/>
              <w:spacing w:after="0" w:line="276" w:lineRule="auto"/>
              <w:jc w:val="center"/>
              <w:outlineLvl w:val="1"/>
              <w:rPr>
                <w:rFonts w:ascii="Times New Roman" w:eastAsia="Times New Roman" w:hAnsi="Times New Roman" w:cs="Times New Roman"/>
                <w:sz w:val="24"/>
                <w:szCs w:val="20"/>
                <w:lang w:eastAsia="ru-RU"/>
              </w:rPr>
            </w:pPr>
            <w:r w:rsidRPr="00F43084">
              <w:rPr>
                <w:rFonts w:ascii="Times New Roman" w:eastAsia="Times New Roman" w:hAnsi="Times New Roman" w:cs="Times New Roman"/>
                <w:sz w:val="24"/>
                <w:szCs w:val="20"/>
                <w:lang w:eastAsia="ru-RU"/>
              </w:rPr>
              <w:t>45,00</w:t>
            </w:r>
          </w:p>
        </w:tc>
      </w:tr>
    </w:tbl>
    <w:p w:rsidR="00F43084" w:rsidRPr="00F43084" w:rsidRDefault="00F43084" w:rsidP="00F43084">
      <w:pPr>
        <w:spacing w:after="0" w:line="240" w:lineRule="auto"/>
        <w:jc w:val="both"/>
        <w:rPr>
          <w:rFonts w:ascii="Times New Roman" w:eastAsia="Times New Roman" w:hAnsi="Times New Roman" w:cs="Times New Roman"/>
          <w:sz w:val="28"/>
          <w:szCs w:val="28"/>
          <w:lang w:eastAsia="ru-RU"/>
        </w:rPr>
      </w:pPr>
      <w:bookmarkStart w:id="0" w:name="_GoBack"/>
      <w:bookmarkEnd w:id="0"/>
    </w:p>
    <w:p w:rsidR="00F43084" w:rsidRDefault="00F43084" w:rsidP="003664B3">
      <w:pPr>
        <w:contextualSpacing/>
        <w:jc w:val="center"/>
        <w:rPr>
          <w:rFonts w:ascii="Times New Roman" w:hAnsi="Times New Roman" w:cs="Times New Roman"/>
          <w:sz w:val="28"/>
          <w:szCs w:val="28"/>
        </w:rPr>
      </w:pPr>
    </w:p>
    <w:p w:rsidR="003664B3" w:rsidRPr="003664B3" w:rsidRDefault="003664B3" w:rsidP="003664B3">
      <w:pPr>
        <w:jc w:val="center"/>
        <w:rPr>
          <w:rFonts w:ascii="Times New Roman" w:hAnsi="Times New Roman" w:cs="Times New Roman"/>
          <w:sz w:val="28"/>
          <w:szCs w:val="28"/>
        </w:rPr>
      </w:pPr>
    </w:p>
    <w:sectPr w:rsidR="003664B3" w:rsidRPr="00366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BA"/>
    <w:rsid w:val="000376D3"/>
    <w:rsid w:val="00064B1D"/>
    <w:rsid w:val="000C75A5"/>
    <w:rsid w:val="001D206D"/>
    <w:rsid w:val="002C2C1D"/>
    <w:rsid w:val="003664B3"/>
    <w:rsid w:val="0045378A"/>
    <w:rsid w:val="00B300BA"/>
    <w:rsid w:val="00CC6B36"/>
    <w:rsid w:val="00E44841"/>
    <w:rsid w:val="00F4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BCD6"/>
  <w15:chartTrackingRefBased/>
  <w15:docId w15:val="{859CC1C0-D78C-4327-A468-71C310F4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2022-10-24T06:41:00Z</dcterms:created>
  <dcterms:modified xsi:type="dcterms:W3CDTF">2022-10-26T08:18:00Z</dcterms:modified>
</cp:coreProperties>
</file>